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88B" w:rsidRDefault="0004788B" w:rsidP="00781463">
      <w:pPr>
        <w:shd w:val="clear" w:color="auto" w:fill="FFFFFF"/>
        <w:spacing w:after="0" w:line="240" w:lineRule="auto"/>
        <w:ind w:firstLine="567"/>
        <w:jc w:val="center"/>
        <w:textAlignment w:val="baseline"/>
        <w:outlineLvl w:val="0"/>
        <w:rPr>
          <w:rFonts w:ascii="Times New Roman" w:eastAsia="Times New Roman" w:hAnsi="Times New Roman" w:cs="Times New Roman"/>
          <w:b/>
          <w:color w:val="000000" w:themeColor="text1"/>
          <w:spacing w:val="-5"/>
          <w:kern w:val="36"/>
          <w:sz w:val="28"/>
          <w:szCs w:val="28"/>
          <w:lang w:val="en-US"/>
        </w:rPr>
      </w:pPr>
      <w:bookmarkStart w:id="0" w:name="_GoBack"/>
      <w:bookmarkEnd w:id="0"/>
      <w:r>
        <w:rPr>
          <w:rFonts w:ascii="Times New Roman" w:eastAsia="Times New Roman" w:hAnsi="Times New Roman" w:cs="Times New Roman"/>
          <w:b/>
          <w:noProof/>
          <w:color w:val="000000" w:themeColor="text1"/>
          <w:spacing w:val="-5"/>
          <w:kern w:val="36"/>
          <w:sz w:val="28"/>
          <w:szCs w:val="28"/>
        </w:rPr>
        <w:drawing>
          <wp:inline distT="0" distB="0" distL="0" distR="0">
            <wp:extent cx="6477000" cy="5143500"/>
            <wp:effectExtent l="0" t="0" r="0" b="0"/>
            <wp:docPr id="1" name="Рисунок 1" descr="C:\Users\admin\Desktop\Attachments_andryshuk@mail.ru_2022-04-19_10-14-19\уровни опасн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ttachments_andryshuk@mail.ru_2022-04-19_10-14-19\уровни опасности.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0" cy="5143500"/>
                    </a:xfrm>
                    <a:prstGeom prst="rect">
                      <a:avLst/>
                    </a:prstGeom>
                    <a:noFill/>
                    <a:ln>
                      <a:noFill/>
                    </a:ln>
                  </pic:spPr>
                </pic:pic>
              </a:graphicData>
            </a:graphic>
          </wp:inline>
        </w:drawing>
      </w:r>
    </w:p>
    <w:p w:rsidR="0004788B" w:rsidRDefault="0004788B" w:rsidP="00781463">
      <w:pPr>
        <w:shd w:val="clear" w:color="auto" w:fill="FFFFFF"/>
        <w:spacing w:after="0" w:line="240" w:lineRule="auto"/>
        <w:ind w:firstLine="567"/>
        <w:jc w:val="center"/>
        <w:textAlignment w:val="baseline"/>
        <w:outlineLvl w:val="0"/>
        <w:rPr>
          <w:rFonts w:ascii="Times New Roman" w:eastAsia="Times New Roman" w:hAnsi="Times New Roman" w:cs="Times New Roman"/>
          <w:b/>
          <w:color w:val="000000" w:themeColor="text1"/>
          <w:spacing w:val="-5"/>
          <w:kern w:val="36"/>
          <w:sz w:val="28"/>
          <w:szCs w:val="28"/>
          <w:lang w:val="en-US"/>
        </w:rPr>
      </w:pPr>
    </w:p>
    <w:p w:rsidR="00781463" w:rsidRDefault="00781463" w:rsidP="00781463">
      <w:pPr>
        <w:shd w:val="clear" w:color="auto" w:fill="FFFFFF"/>
        <w:spacing w:after="0" w:line="240" w:lineRule="auto"/>
        <w:ind w:firstLine="567"/>
        <w:jc w:val="center"/>
        <w:textAlignment w:val="baseline"/>
        <w:outlineLvl w:val="0"/>
        <w:rPr>
          <w:rFonts w:ascii="Times New Roman" w:eastAsia="Times New Roman" w:hAnsi="Times New Roman" w:cs="Times New Roman"/>
          <w:b/>
          <w:color w:val="000000" w:themeColor="text1"/>
          <w:spacing w:val="-5"/>
          <w:kern w:val="36"/>
          <w:sz w:val="28"/>
          <w:szCs w:val="28"/>
          <w:lang w:val="en-US"/>
        </w:rPr>
      </w:pPr>
      <w:r w:rsidRPr="00781463">
        <w:rPr>
          <w:rFonts w:ascii="Times New Roman" w:eastAsia="Times New Roman" w:hAnsi="Times New Roman" w:cs="Times New Roman"/>
          <w:b/>
          <w:color w:val="000000" w:themeColor="text1"/>
          <w:spacing w:val="-5"/>
          <w:kern w:val="36"/>
          <w:sz w:val="28"/>
          <w:szCs w:val="28"/>
        </w:rPr>
        <w:t>Правила поведения при террористическом акте</w:t>
      </w:r>
    </w:p>
    <w:p w:rsidR="0004788B" w:rsidRPr="0004788B" w:rsidRDefault="0004788B" w:rsidP="00781463">
      <w:pPr>
        <w:shd w:val="clear" w:color="auto" w:fill="FFFFFF"/>
        <w:spacing w:after="0" w:line="240" w:lineRule="auto"/>
        <w:ind w:firstLine="567"/>
        <w:jc w:val="center"/>
        <w:textAlignment w:val="baseline"/>
        <w:outlineLvl w:val="0"/>
        <w:rPr>
          <w:rFonts w:ascii="Times New Roman" w:eastAsia="Times New Roman" w:hAnsi="Times New Roman" w:cs="Times New Roman"/>
          <w:b/>
          <w:color w:val="000000" w:themeColor="text1"/>
          <w:spacing w:val="-5"/>
          <w:kern w:val="36"/>
          <w:sz w:val="28"/>
          <w:szCs w:val="28"/>
          <w:lang w:val="en-US"/>
        </w:rPr>
      </w:pP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К террористическому акту невозможно подготовиться заранее, поэтому следует всегда быть настороже.</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Главное правило: избегайте без необходимости посещения регионов, городов, мест и мероприятий, которые могут привлечь внимание террористов.</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Общие рекомендации:</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никогда не принимайте от незнакомцев пакеты и сумки, не оставляйте свой багаж без присмотра;</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у семьи должен план действий в чрезвычайных обстоятельствах, у всех членов семьи должны быть номера телефонов, адреса электронной почты.</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необходимо назначить место встречи, где вы сможете встретиться с членами вашей семьи в экстренной ситуации;</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в случае эвакуации, возьмите с собой набор предметов первой необходимости и документы;</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всегда узнавайте, где находятся резервные выходы из помещения;</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lastRenderedPageBreak/>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если произошел взрыв, пожар, землетрясение, никогда не пользуйтесь лифтом;</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старайтесь не поддаваться панике, что бы ни произошло.</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Поведение в толпе:</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Избегайте больших скоплений людей.</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Не присоединяйтесь к толпе, как бы ни хотелось посмотреть на происходящие события.</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Если оказались в толпе, позвольте ей нести Вас, но попытайтесь выбраться из неё.</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Глубоко вдохните и разведите согнутые в локтях руки чуть в стороны, чтобы грудная клетка не была сдавлена.</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Стремитесь оказаться подальше от высоких и крупных людей, людей с громоздкими предметами и большими сумками.</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Любыми способами старайтесь удержаться на ногах.</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Не держите руки в карманах.</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Двигаясь, поднимайте ноги как можно выше, ставьте ногу на полную стопу, не семените, не поднимайтесь на цыпочки.</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Если что-то уронили, ни в коем случае не наклоняйтесь, чтобы поднять.</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Если встать не удается, свернитесь клубком, защитите голову предплечьями, а ладонями прикройте затылок.</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Легче всего укрыться от толпы в углах зала или вблизи стен, но сложнее оттуда добираться до выхода.</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При возникновении паники старайтесь сохранить спокойствие и способность трезво оценивать ситуацию.</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Не присоединяйтесь к митингующим "ради интереса". Сначала узнайте, санкционирован ли митинг, за что агитируют выступающие люди.</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lastRenderedPageBreak/>
        <w:t>Не вступайте в незарегистрированные организации. Участие в мероприятиях таких организаций может повлечь уголовное наказание.</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При захвате в заложники:</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Любой человек по стечению обстоятельств может оказаться в качестве заложника у преступников. При этом они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 Если Вы оказались в заложниках, рекомендуем придерживаться следующих правил поведения:</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основное правило – не допускайте действия, которые могут спровоцировать нападающих к применению оружия и привести к человеческим жертвам;</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переносите лишения, оскорбления и унижения. Не смотрите в глаза преступникам, не ведите себя вызывающе;</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на совершение любых действий (сесть, встать, попить, сходить в туалет) спрашивайте разрешение;</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если Вы ранены, постарайтесь не двигаться, этим Вы сократите потерю крови.</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Помните – Ваша цель остаться в живых.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Помните, что получив сообщение о Вашем захвате, спецслужбы уже начали действовать и предпримут все необходимые действия по Вашему освобождению. Во время проведения спецслужбами операции по Вашему освобождению неукоснительно соблюдайте следующие требования:</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лежите по полу лицом вниз, голову закройте руками и не двигайтесь;</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ни в коем случае не бегите навстречу сотрудникам спецслужб или от них, так как они могут принять Вас за преступника;</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если есть возможность, держитесь подальше от проемов дверей и окон.</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Вы можете оказаться в ситуации, когда Вам станет известно о готовящемся или совершенном преступлении, возможно, кто-то знает о готовящемся преступлении против Вас. Как поведете Вы, так, возможно, поведут себя и другие.</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При угрозе теракта:</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Всегда контролируйте ситуацию вокруг себя, особенно когда находитесь на объектах транспорта, культурно - развлекательных, спортивных и торговых центрах.</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Не подбирайте бесхозных вещей, как бы привлекательно они не выглядели.</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lastRenderedPageBreak/>
        <w:t>-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 Случайно узнав о готовящемся теракте, немедленно сообщите об этом в правоохранительные органы.</w:t>
      </w:r>
    </w:p>
    <w:p w:rsidR="00781463" w:rsidRPr="00781463" w:rsidRDefault="00781463" w:rsidP="007814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781463">
        <w:rPr>
          <w:rFonts w:ascii="Times New Roman" w:eastAsia="Times New Roman" w:hAnsi="Times New Roman" w:cs="Times New Roman"/>
          <w:color w:val="000000" w:themeColor="text1"/>
          <w:sz w:val="28"/>
          <w:szCs w:val="28"/>
        </w:rPr>
        <w:t>Если вам стало известно о готовящемся или совершенном преступлении, немедленно сообщите об этом в органы ФСБ или МВД.</w:t>
      </w:r>
    </w:p>
    <w:p w:rsidR="001B2C35" w:rsidRPr="00781463" w:rsidRDefault="001B2C35" w:rsidP="00781463">
      <w:pPr>
        <w:spacing w:after="0" w:line="240" w:lineRule="auto"/>
        <w:ind w:firstLine="567"/>
        <w:jc w:val="both"/>
        <w:rPr>
          <w:rFonts w:ascii="Times New Roman" w:hAnsi="Times New Roman" w:cs="Times New Roman"/>
          <w:color w:val="000000" w:themeColor="text1"/>
          <w:sz w:val="28"/>
          <w:szCs w:val="28"/>
        </w:rPr>
      </w:pPr>
    </w:p>
    <w:sectPr w:rsidR="001B2C35" w:rsidRPr="00781463" w:rsidSect="00781463">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63"/>
    <w:rsid w:val="00016081"/>
    <w:rsid w:val="0004788B"/>
    <w:rsid w:val="00056979"/>
    <w:rsid w:val="00061C4A"/>
    <w:rsid w:val="000B51F6"/>
    <w:rsid w:val="001B2C35"/>
    <w:rsid w:val="00201F29"/>
    <w:rsid w:val="00216FDD"/>
    <w:rsid w:val="002613D9"/>
    <w:rsid w:val="002D6A58"/>
    <w:rsid w:val="00304C23"/>
    <w:rsid w:val="00337951"/>
    <w:rsid w:val="00396C94"/>
    <w:rsid w:val="004471A4"/>
    <w:rsid w:val="00544607"/>
    <w:rsid w:val="00544816"/>
    <w:rsid w:val="00586BAB"/>
    <w:rsid w:val="005B656B"/>
    <w:rsid w:val="005F31D7"/>
    <w:rsid w:val="005F3FD0"/>
    <w:rsid w:val="00781463"/>
    <w:rsid w:val="007C6E0B"/>
    <w:rsid w:val="00862B41"/>
    <w:rsid w:val="009015FE"/>
    <w:rsid w:val="00904E0A"/>
    <w:rsid w:val="00A84A1A"/>
    <w:rsid w:val="00AE4054"/>
    <w:rsid w:val="00B043CD"/>
    <w:rsid w:val="00B21A45"/>
    <w:rsid w:val="00C8017D"/>
    <w:rsid w:val="00D13CC8"/>
    <w:rsid w:val="00D42F25"/>
    <w:rsid w:val="00E1116E"/>
    <w:rsid w:val="00E35B46"/>
    <w:rsid w:val="00FF1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A8D11-A231-48FA-B9BF-4E692C50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814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46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146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478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7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58673">
      <w:bodyDiv w:val="1"/>
      <w:marLeft w:val="0"/>
      <w:marRight w:val="0"/>
      <w:marTop w:val="0"/>
      <w:marBottom w:val="0"/>
      <w:divBdr>
        <w:top w:val="none" w:sz="0" w:space="0" w:color="auto"/>
        <w:left w:val="none" w:sz="0" w:space="0" w:color="auto"/>
        <w:bottom w:val="none" w:sz="0" w:space="0" w:color="auto"/>
        <w:right w:val="none" w:sz="0" w:space="0" w:color="auto"/>
      </w:divBdr>
      <w:divsChild>
        <w:div w:id="917247469">
          <w:marLeft w:val="0"/>
          <w:marRight w:val="0"/>
          <w:marTop w:val="0"/>
          <w:marBottom w:val="4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cp:revision>
  <dcterms:created xsi:type="dcterms:W3CDTF">2024-04-08T09:29:00Z</dcterms:created>
  <dcterms:modified xsi:type="dcterms:W3CDTF">2024-04-08T09:29:00Z</dcterms:modified>
</cp:coreProperties>
</file>