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>комплексного развития систем коммуна</w:t>
      </w:r>
      <w:r w:rsidR="001A31B0">
        <w:rPr>
          <w:rFonts w:ascii="Times New Roman" w:hAnsi="Times New Roman" w:cs="Times New Roman"/>
          <w:b/>
          <w:color w:val="000000"/>
          <w:sz w:val="28"/>
          <w:szCs w:val="28"/>
        </w:rPr>
        <w:t>льной инфраструктуры Подгоренского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1A31B0">
        <w:rPr>
          <w:rFonts w:ascii="Times New Roman" w:hAnsi="Times New Roman" w:cs="Times New Roman"/>
          <w:sz w:val="28"/>
          <w:szCs w:val="28"/>
          <w:u w:val="single"/>
        </w:rPr>
        <w:t>Подгоренского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5D57BD">
        <w:rPr>
          <w:rFonts w:ascii="Times New Roman" w:hAnsi="Times New Roman" w:cs="Times New Roman"/>
          <w:sz w:val="28"/>
          <w:szCs w:val="28"/>
        </w:rPr>
        <w:t>4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CE3858" w:rsidRDefault="00645420" w:rsidP="00066744">
      <w:pPr>
        <w:pStyle w:val="af0"/>
        <w:jc w:val="both"/>
        <w:rPr>
          <w:color w:val="000000"/>
        </w:rPr>
      </w:pPr>
      <w:r w:rsidRPr="00CE3858">
        <w:rPr>
          <w:color w:val="000000"/>
        </w:rPr>
        <w:t>Программа «Комплексное развитие систем коммуна</w:t>
      </w:r>
      <w:r w:rsidR="001A31B0" w:rsidRPr="00CE3858">
        <w:rPr>
          <w:color w:val="000000"/>
        </w:rPr>
        <w:t>льной инфраструктуры Подгоренского</w:t>
      </w:r>
      <w:r w:rsidRPr="00CE3858">
        <w:rPr>
          <w:color w:val="000000"/>
        </w:rPr>
        <w:t xml:space="preserve"> сельского поселения на период 2016 – 2030 годы» (далее - Программа) утверждена решением Совета народных деп</w:t>
      </w:r>
      <w:r w:rsidR="001A31B0" w:rsidRPr="00CE3858">
        <w:rPr>
          <w:color w:val="000000"/>
        </w:rPr>
        <w:t>утатов сельского поселения от 19.02.2016 года № 37.</w:t>
      </w:r>
    </w:p>
    <w:p w:rsidR="00A63E79" w:rsidRDefault="00A63E79" w:rsidP="00066744">
      <w:pPr>
        <w:pStyle w:val="af0"/>
        <w:numPr>
          <w:ilvl w:val="0"/>
          <w:numId w:val="23"/>
        </w:numPr>
        <w:rPr>
          <w:color w:val="000000"/>
          <w:sz w:val="27"/>
          <w:szCs w:val="27"/>
        </w:rPr>
      </w:pPr>
      <w:r w:rsidRPr="00836451">
        <w:rPr>
          <w:color w:val="000000"/>
          <w:sz w:val="23"/>
          <w:szCs w:val="23"/>
        </w:rPr>
        <w:t>Цель и задачи реализации Программы</w:t>
      </w:r>
      <w:r>
        <w:rPr>
          <w:color w:val="000000"/>
          <w:sz w:val="23"/>
          <w:szCs w:val="23"/>
        </w:rPr>
        <w:t>:</w:t>
      </w:r>
    </w:p>
    <w:p w:rsidR="00364E08" w:rsidRDefault="00364E08" w:rsidP="00066744">
      <w:pPr>
        <w:pStyle w:val="3"/>
        <w:framePr w:w="9586" w:h="1067" w:hRule="exact" w:wrap="notBeside" w:vAnchor="text" w:hAnchor="text" w:xAlign="center" w:y="1"/>
        <w:shd w:val="clear" w:color="auto" w:fill="auto"/>
        <w:spacing w:line="274" w:lineRule="exact"/>
        <w:ind w:firstLine="426"/>
        <w:jc w:val="both"/>
      </w:pPr>
      <w:r>
        <w:rPr>
          <w:rStyle w:val="1"/>
        </w:rPr>
        <w:t xml:space="preserve">Целью Программы комплексного развития систем коммунальной </w:t>
      </w:r>
      <w:r w:rsidR="00066744">
        <w:rPr>
          <w:rStyle w:val="1"/>
        </w:rPr>
        <w:t>инфраструктуры м</w:t>
      </w:r>
      <w:r>
        <w:rPr>
          <w:rStyle w:val="1"/>
        </w:rPr>
        <w:t>униципального образования является качественное и надежное обеспечение комму</w:t>
      </w:r>
      <w:r w:rsidR="00066744">
        <w:rPr>
          <w:rStyle w:val="1"/>
        </w:rPr>
        <w:t>нальными услугами потребителей м</w:t>
      </w:r>
      <w:r>
        <w:rPr>
          <w:rStyle w:val="1"/>
        </w:rPr>
        <w:t>униципального образования, улучшение экологической ситуации в муниципальном образовании.</w:t>
      </w:r>
    </w:p>
    <w:p w:rsidR="00364E08" w:rsidRDefault="00364E08" w:rsidP="001A31B0">
      <w:pPr>
        <w:pStyle w:val="af0"/>
        <w:ind w:left="284" w:firstLine="426"/>
        <w:rPr>
          <w:rStyle w:val="1"/>
        </w:rPr>
      </w:pPr>
      <w:r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364E08" w:rsidRDefault="00364E08" w:rsidP="00066744">
      <w:pPr>
        <w:pStyle w:val="3"/>
        <w:framePr w:w="9586" w:wrap="notBeside" w:vAnchor="text" w:hAnchor="text" w:xAlign="center" w:y="1"/>
        <w:numPr>
          <w:ilvl w:val="0"/>
          <w:numId w:val="23"/>
        </w:numPr>
        <w:shd w:val="clear" w:color="auto" w:fill="auto"/>
        <w:spacing w:after="120" w:line="230" w:lineRule="exact"/>
        <w:jc w:val="both"/>
      </w:pPr>
      <w:r>
        <w:rPr>
          <w:rStyle w:val="1"/>
        </w:rPr>
        <w:t>Основными задачами Программы являются:</w:t>
      </w:r>
    </w:p>
    <w:p w:rsidR="00364E08" w:rsidRDefault="00A63E79" w:rsidP="00364E08">
      <w:pPr>
        <w:pStyle w:val="3"/>
        <w:framePr w:w="9586" w:wrap="notBeside" w:vAnchor="text" w:hAnchor="text" w:xAlign="center" w:y="1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</w:pPr>
      <w:r>
        <w:rPr>
          <w:rStyle w:val="1"/>
        </w:rPr>
        <w:t>-</w:t>
      </w:r>
      <w:r w:rsidR="00364E08">
        <w:rPr>
          <w:rStyle w:val="1"/>
        </w:rPr>
        <w:t>инженерно-техническая оптимизация систем коммунальной инфраструктуры Муниципального образования;</w:t>
      </w:r>
    </w:p>
    <w:p w:rsidR="00364E08" w:rsidRDefault="00A63E79" w:rsidP="00364E08">
      <w:pPr>
        <w:pStyle w:val="3"/>
        <w:framePr w:w="9586" w:wrap="notBeside" w:vAnchor="text" w:hAnchor="text" w:xAlign="center" w:y="1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rPr>
          <w:rStyle w:val="1"/>
        </w:rPr>
        <w:t>-</w:t>
      </w:r>
      <w:r w:rsidR="00364E08">
        <w:rPr>
          <w:rStyle w:val="1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364E08" w:rsidRDefault="00066744" w:rsidP="00364E08">
      <w:pPr>
        <w:pStyle w:val="3"/>
        <w:framePr w:w="9586" w:wrap="notBeside" w:vAnchor="text" w:hAnchor="text" w:xAlign="center" w:y="1"/>
        <w:shd w:val="clear" w:color="auto" w:fill="auto"/>
        <w:spacing w:line="278" w:lineRule="exact"/>
        <w:ind w:firstLine="0"/>
      </w:pPr>
      <w:r>
        <w:rPr>
          <w:rStyle w:val="1"/>
        </w:rPr>
        <w:t>-</w:t>
      </w:r>
      <w:r w:rsidR="00364E08">
        <w:rPr>
          <w:rStyle w:val="1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364E08" w:rsidRDefault="00A63E79" w:rsidP="00364E08">
      <w:pPr>
        <w:pStyle w:val="3"/>
        <w:framePr w:w="9586" w:wrap="notBeside" w:vAnchor="text" w:hAnchor="text" w:xAlign="center" w:y="1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-</w:t>
      </w:r>
      <w:r w:rsidR="00364E08">
        <w:rPr>
          <w:rStyle w:val="1"/>
        </w:rPr>
        <w:t>повышение надежности коммунальных систем и качества коммунальных услуг Муниципального образования;</w:t>
      </w:r>
    </w:p>
    <w:p w:rsidR="00364E08" w:rsidRDefault="00A63E79" w:rsidP="00364E08">
      <w:pPr>
        <w:pStyle w:val="3"/>
        <w:framePr w:w="9586" w:wrap="notBeside" w:vAnchor="text" w:hAnchor="text" w:xAlign="center" w:y="1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-</w:t>
      </w:r>
      <w:r w:rsidR="00364E08">
        <w:rPr>
          <w:rStyle w:val="1"/>
        </w:rPr>
        <w:t>совершенствование механизмов развития энергосбережения и повышение энергоэффективности коммунальной инфраструктуры Муниципального образования;</w:t>
      </w:r>
    </w:p>
    <w:p w:rsidR="00364E08" w:rsidRDefault="00A63E79" w:rsidP="00364E08">
      <w:pPr>
        <w:pStyle w:val="3"/>
        <w:framePr w:w="9586" w:wrap="notBeside" w:vAnchor="text" w:hAnchor="text" w:xAlign="center" w:y="1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rPr>
          <w:rStyle w:val="1"/>
        </w:rPr>
        <w:t>-</w:t>
      </w:r>
      <w:r w:rsidR="00364E08">
        <w:rPr>
          <w:rStyle w:val="1"/>
        </w:rPr>
        <w:t>повышение инвестиционной привлекательности коммунальной инфраструктуры Муниципального образования;</w:t>
      </w:r>
    </w:p>
    <w:p w:rsidR="00364E08" w:rsidRDefault="00364E08" w:rsidP="00364E08">
      <w:pPr>
        <w:pStyle w:val="af0"/>
        <w:ind w:left="284"/>
        <w:rPr>
          <w:sz w:val="2"/>
          <w:szCs w:val="2"/>
        </w:rPr>
      </w:pPr>
      <w:r>
        <w:rPr>
          <w:rStyle w:val="1"/>
        </w:rPr>
        <w:t xml:space="preserve"> </w:t>
      </w:r>
      <w:r w:rsidR="00A63E79">
        <w:rPr>
          <w:rStyle w:val="1"/>
        </w:rPr>
        <w:t>-</w:t>
      </w:r>
      <w:r>
        <w:rPr>
          <w:rStyle w:val="1"/>
        </w:rPr>
        <w:t>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066744" w:rsidRDefault="00645420" w:rsidP="00066744">
      <w:pPr>
        <w:pStyle w:val="af0"/>
        <w:ind w:firstLine="567"/>
      </w:pPr>
      <w:r w:rsidRPr="00066744">
        <w:rPr>
          <w:color w:val="000000"/>
        </w:rPr>
        <w:t xml:space="preserve">Ответственные исполнители - Администрация </w:t>
      </w:r>
      <w:r w:rsidR="00A63E79" w:rsidRPr="00066744">
        <w:rPr>
          <w:color w:val="000000"/>
        </w:rPr>
        <w:t xml:space="preserve">Подгоренского </w:t>
      </w:r>
      <w:r w:rsidRPr="00066744">
        <w:rPr>
          <w:color w:val="000000"/>
        </w:rPr>
        <w:t xml:space="preserve">сельского поселения </w:t>
      </w:r>
    </w:p>
    <w:p w:rsidR="00A63E79" w:rsidRPr="006A29AC" w:rsidRDefault="00A63E79" w:rsidP="00CE3858">
      <w:pPr>
        <w:spacing w:after="0" w:line="240" w:lineRule="auto"/>
        <w:ind w:left="284" w:firstLine="567"/>
        <w:contextualSpacing/>
        <w:jc w:val="both"/>
        <w:rPr>
          <w:rFonts w:ascii="Times New Roman" w:hAnsi="Times New Roman"/>
          <w:sz w:val="23"/>
          <w:szCs w:val="23"/>
        </w:rPr>
      </w:pPr>
      <w:r w:rsidRPr="006A29AC">
        <w:rPr>
          <w:rFonts w:ascii="Times New Roman" w:hAnsi="Times New Roman"/>
          <w:sz w:val="23"/>
          <w:szCs w:val="23"/>
        </w:rPr>
        <w:t>На основании отчет</w:t>
      </w:r>
      <w:r>
        <w:rPr>
          <w:rFonts w:ascii="Times New Roman" w:hAnsi="Times New Roman"/>
          <w:sz w:val="23"/>
          <w:szCs w:val="23"/>
        </w:rPr>
        <w:t>а</w:t>
      </w:r>
      <w:r w:rsidRPr="006A29AC">
        <w:rPr>
          <w:rFonts w:ascii="Times New Roman" w:hAnsi="Times New Roman"/>
          <w:sz w:val="23"/>
          <w:szCs w:val="23"/>
        </w:rPr>
        <w:t xml:space="preserve"> о об эффективности реализации Программы комплексного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6A29AC">
        <w:rPr>
          <w:rFonts w:ascii="Times New Roman" w:hAnsi="Times New Roman"/>
          <w:sz w:val="23"/>
          <w:szCs w:val="23"/>
        </w:rPr>
        <w:t xml:space="preserve">развития систем коммунальной инфраструктуры </w:t>
      </w:r>
      <w:r w:rsidR="00C25F82">
        <w:rPr>
          <w:rFonts w:ascii="Times New Roman" w:hAnsi="Times New Roman"/>
          <w:sz w:val="23"/>
          <w:szCs w:val="23"/>
        </w:rPr>
        <w:t>Подгоренского</w:t>
      </w:r>
      <w:r w:rsidRPr="006A29AC">
        <w:rPr>
          <w:rFonts w:ascii="Times New Roman" w:hAnsi="Times New Roman"/>
          <w:sz w:val="23"/>
          <w:szCs w:val="23"/>
        </w:rPr>
        <w:t xml:space="preserve"> сельского поселения за 202</w:t>
      </w:r>
      <w:r w:rsidR="005D57BD">
        <w:rPr>
          <w:rFonts w:ascii="Times New Roman" w:hAnsi="Times New Roman"/>
          <w:sz w:val="23"/>
          <w:szCs w:val="23"/>
        </w:rPr>
        <w:t>4</w:t>
      </w:r>
      <w:r w:rsidRPr="006A29AC">
        <w:rPr>
          <w:rFonts w:ascii="Times New Roman" w:hAnsi="Times New Roman"/>
          <w:sz w:val="23"/>
          <w:szCs w:val="23"/>
        </w:rPr>
        <w:t xml:space="preserve"> год</w:t>
      </w:r>
      <w:r>
        <w:rPr>
          <w:rFonts w:ascii="Times New Roman" w:hAnsi="Times New Roman"/>
          <w:sz w:val="23"/>
          <w:szCs w:val="23"/>
        </w:rPr>
        <w:t xml:space="preserve"> и </w:t>
      </w:r>
      <w:r w:rsidRPr="006A29AC">
        <w:rPr>
          <w:rFonts w:ascii="Times New Roman" w:hAnsi="Times New Roman"/>
          <w:sz w:val="23"/>
          <w:szCs w:val="23"/>
        </w:rPr>
        <w:t xml:space="preserve">Оценки эффективности реализации Программы комплексного развития систем коммунальной инфраструктуры </w:t>
      </w:r>
      <w:r w:rsidR="00C25F82">
        <w:rPr>
          <w:rFonts w:ascii="Times New Roman" w:hAnsi="Times New Roman"/>
          <w:sz w:val="23"/>
          <w:szCs w:val="23"/>
        </w:rPr>
        <w:t>Подгоренского</w:t>
      </w:r>
      <w:r w:rsidRPr="006A29AC">
        <w:rPr>
          <w:rFonts w:ascii="Times New Roman" w:hAnsi="Times New Roman"/>
          <w:sz w:val="23"/>
          <w:szCs w:val="23"/>
        </w:rPr>
        <w:t xml:space="preserve"> сельского поселения по целевым индикаторам за 202</w:t>
      </w:r>
      <w:r w:rsidR="005D57BD">
        <w:rPr>
          <w:rFonts w:ascii="Times New Roman" w:hAnsi="Times New Roman"/>
          <w:sz w:val="23"/>
          <w:szCs w:val="23"/>
        </w:rPr>
        <w:t>4</w:t>
      </w:r>
      <w:r w:rsidRPr="006A29AC">
        <w:rPr>
          <w:rFonts w:ascii="Times New Roman" w:hAnsi="Times New Roman"/>
          <w:sz w:val="23"/>
          <w:szCs w:val="23"/>
        </w:rPr>
        <w:t xml:space="preserve"> год изложенного можно сделать вывод, что программа реализуется эффективно.</w:t>
      </w:r>
    </w:p>
    <w:p w:rsidR="00607D5B" w:rsidRDefault="00A63E79" w:rsidP="00CE3858">
      <w:pPr>
        <w:shd w:val="clear" w:color="auto" w:fill="FFFFFF"/>
        <w:ind w:left="284" w:firstLine="567"/>
        <w:rPr>
          <w:rFonts w:ascii="Times New Roman" w:eastAsia="Times New Roman" w:hAnsi="Times New Roman"/>
          <w:sz w:val="23"/>
          <w:szCs w:val="23"/>
          <w:lang w:eastAsia="ru-RU"/>
        </w:rPr>
      </w:pPr>
      <w:r w:rsidRPr="006A29AC">
        <w:rPr>
          <w:rFonts w:ascii="Times New Roman" w:hAnsi="Times New Roman"/>
          <w:sz w:val="23"/>
          <w:szCs w:val="23"/>
          <w:shd w:val="clear" w:color="auto" w:fill="FFFFFF"/>
        </w:rPr>
        <w:t xml:space="preserve">Предложения по дальнейшей реализации Программы - </w:t>
      </w:r>
      <w:r w:rsidRPr="006A29AC"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D731D5" w:rsidRPr="00C25F82" w:rsidRDefault="00D731D5" w:rsidP="00D731D5">
      <w:pPr>
        <w:shd w:val="clear" w:color="auto" w:fill="FFFFFF"/>
        <w:ind w:left="284"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731D5">
        <w:rPr>
          <w:rFonts w:ascii="Times New Roman" w:eastAsia="Times New Roman" w:hAnsi="Times New Roman"/>
          <w:sz w:val="23"/>
          <w:szCs w:val="23"/>
          <w:lang w:eastAsia="ru-RU"/>
        </w:rPr>
        <w:t>В связи с изменением численности населения а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дминистрацией Подгоренского</w:t>
      </w:r>
      <w:r w:rsidRPr="00D731D5">
        <w:rPr>
          <w:rFonts w:ascii="Times New Roman" w:eastAsia="Times New Roman" w:hAnsi="Times New Roman"/>
          <w:sz w:val="23"/>
          <w:szCs w:val="23"/>
          <w:lang w:eastAsia="ru-RU"/>
        </w:rPr>
        <w:t xml:space="preserve"> сельского поселения принято решение о направлении в Совет народных депутатов предложения о корректировке Программы путем внесения изменений в решение сесси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и Совета народных депутатов от 19.02.2016 г. № 37</w:t>
      </w:r>
      <w:bookmarkStart w:id="0" w:name="_GoBack"/>
      <w:bookmarkEnd w:id="0"/>
      <w:r w:rsidRPr="00D731D5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sectPr w:rsidR="00D731D5" w:rsidRPr="00C25F82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B3" w:rsidRDefault="00532CB3">
      <w:pPr>
        <w:spacing w:after="0" w:line="240" w:lineRule="auto"/>
      </w:pPr>
      <w:r>
        <w:separator/>
      </w:r>
    </w:p>
  </w:endnote>
  <w:endnote w:type="continuationSeparator" w:id="0">
    <w:p w:rsidR="00532CB3" w:rsidRDefault="0053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B3" w:rsidRDefault="00532CB3">
      <w:pPr>
        <w:spacing w:after="0" w:line="240" w:lineRule="auto"/>
      </w:pPr>
      <w:r>
        <w:separator/>
      </w:r>
    </w:p>
  </w:footnote>
  <w:footnote w:type="continuationSeparator" w:id="0">
    <w:p w:rsidR="00532CB3" w:rsidRDefault="0053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32" w:rsidRDefault="005A4AC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 w15:restartNumberingAfterBreak="0">
    <w:nsid w:val="08C4011E"/>
    <w:multiLevelType w:val="hybridMultilevel"/>
    <w:tmpl w:val="00C276D6"/>
    <w:lvl w:ilvl="0" w:tplc="10EEF858">
      <w:start w:val="1"/>
      <w:numFmt w:val="decimal"/>
      <w:lvlText w:val="%1."/>
      <w:lvlJc w:val="left"/>
      <w:pPr>
        <w:ind w:left="927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4" w15:restartNumberingAfterBreak="0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9" w15:restartNumberingAfterBreak="0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 w15:restartNumberingAfterBreak="0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4" w15:restartNumberingAfterBreak="0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 w15:restartNumberingAfterBreak="0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20" w15:restartNumberingAfterBreak="0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2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5"/>
  </w:num>
  <w:num w:numId="5">
    <w:abstractNumId w:val="21"/>
  </w:num>
  <w:num w:numId="6">
    <w:abstractNumId w:val="16"/>
  </w:num>
  <w:num w:numId="7">
    <w:abstractNumId w:val="19"/>
  </w:num>
  <w:num w:numId="8">
    <w:abstractNumId w:val="13"/>
  </w:num>
  <w:num w:numId="9">
    <w:abstractNumId w:val="18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4"/>
  </w:num>
  <w:num w:numId="15">
    <w:abstractNumId w:val="22"/>
  </w:num>
  <w:num w:numId="16">
    <w:abstractNumId w:val="0"/>
  </w:num>
  <w:num w:numId="17">
    <w:abstractNumId w:val="5"/>
  </w:num>
  <w:num w:numId="18">
    <w:abstractNumId w:val="17"/>
  </w:num>
  <w:num w:numId="19">
    <w:abstractNumId w:val="20"/>
  </w:num>
  <w:num w:numId="20">
    <w:abstractNumId w:val="7"/>
  </w:num>
  <w:num w:numId="21">
    <w:abstractNumId w:val="10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33"/>
    <w:rsid w:val="0000049B"/>
    <w:rsid w:val="00012008"/>
    <w:rsid w:val="000142FB"/>
    <w:rsid w:val="000422C8"/>
    <w:rsid w:val="00064491"/>
    <w:rsid w:val="00066744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3173D"/>
    <w:rsid w:val="00132D79"/>
    <w:rsid w:val="0014389D"/>
    <w:rsid w:val="00143BAF"/>
    <w:rsid w:val="00143FB7"/>
    <w:rsid w:val="00151726"/>
    <w:rsid w:val="00172E5C"/>
    <w:rsid w:val="001779ED"/>
    <w:rsid w:val="00180E01"/>
    <w:rsid w:val="00184677"/>
    <w:rsid w:val="001945E7"/>
    <w:rsid w:val="001956BD"/>
    <w:rsid w:val="001A31B0"/>
    <w:rsid w:val="001B680B"/>
    <w:rsid w:val="001D3107"/>
    <w:rsid w:val="0020408E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B1C9E"/>
    <w:rsid w:val="002C0F2E"/>
    <w:rsid w:val="002E155E"/>
    <w:rsid w:val="00314CA6"/>
    <w:rsid w:val="0031554D"/>
    <w:rsid w:val="003230B8"/>
    <w:rsid w:val="00324296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6FAF"/>
    <w:rsid w:val="003E11A8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F5713"/>
    <w:rsid w:val="004F684B"/>
    <w:rsid w:val="005043E3"/>
    <w:rsid w:val="005122ED"/>
    <w:rsid w:val="00512525"/>
    <w:rsid w:val="00516F7C"/>
    <w:rsid w:val="005205DD"/>
    <w:rsid w:val="00522234"/>
    <w:rsid w:val="00527E11"/>
    <w:rsid w:val="00532CB3"/>
    <w:rsid w:val="00534020"/>
    <w:rsid w:val="00534B13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D57BD"/>
    <w:rsid w:val="005E4984"/>
    <w:rsid w:val="005E5A03"/>
    <w:rsid w:val="005F6CBF"/>
    <w:rsid w:val="00607D5B"/>
    <w:rsid w:val="00645420"/>
    <w:rsid w:val="006650B7"/>
    <w:rsid w:val="00672901"/>
    <w:rsid w:val="00674AB2"/>
    <w:rsid w:val="00683EAA"/>
    <w:rsid w:val="00685795"/>
    <w:rsid w:val="006957D6"/>
    <w:rsid w:val="006A64E6"/>
    <w:rsid w:val="006C4B8D"/>
    <w:rsid w:val="006C7007"/>
    <w:rsid w:val="006F413A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0BE5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D3A09"/>
    <w:rsid w:val="008D4093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5187"/>
    <w:rsid w:val="00A63E79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57F78"/>
    <w:rsid w:val="00B73028"/>
    <w:rsid w:val="00B84911"/>
    <w:rsid w:val="00BD0164"/>
    <w:rsid w:val="00C10E6D"/>
    <w:rsid w:val="00C25F82"/>
    <w:rsid w:val="00C3125F"/>
    <w:rsid w:val="00C51174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3858"/>
    <w:rsid w:val="00CE787B"/>
    <w:rsid w:val="00CF1604"/>
    <w:rsid w:val="00CF4E6A"/>
    <w:rsid w:val="00D05B43"/>
    <w:rsid w:val="00D17C40"/>
    <w:rsid w:val="00D23737"/>
    <w:rsid w:val="00D42B22"/>
    <w:rsid w:val="00D60AA8"/>
    <w:rsid w:val="00D62367"/>
    <w:rsid w:val="00D731D5"/>
    <w:rsid w:val="00D8019F"/>
    <w:rsid w:val="00D958CB"/>
    <w:rsid w:val="00DA6561"/>
    <w:rsid w:val="00DB2D32"/>
    <w:rsid w:val="00DC1825"/>
    <w:rsid w:val="00DD48B9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7C9B"/>
  <w15:docId w15:val="{BA2A22A8-C22D-4EB4-983B-F23F4915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2CC28-EC06-4F1D-9F81-8E8CF844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ww</cp:lastModifiedBy>
  <cp:revision>4</cp:revision>
  <cp:lastPrinted>2024-02-16T08:01:00Z</cp:lastPrinted>
  <dcterms:created xsi:type="dcterms:W3CDTF">2025-04-15T06:16:00Z</dcterms:created>
  <dcterms:modified xsi:type="dcterms:W3CDTF">2025-04-15T06:33:00Z</dcterms:modified>
</cp:coreProperties>
</file>