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AF" w:rsidRPr="0007671B" w:rsidRDefault="00A74BAF" w:rsidP="00A74BAF">
      <w:pPr>
        <w:jc w:val="right"/>
        <w:rPr>
          <w:rFonts w:cs="Arial"/>
          <w:bCs/>
          <w:spacing w:val="20"/>
        </w:rPr>
      </w:pPr>
    </w:p>
    <w:p w:rsidR="00A74BAF" w:rsidRPr="0007671B" w:rsidRDefault="00A74BAF" w:rsidP="002D1599">
      <w:pPr>
        <w:jc w:val="center"/>
        <w:rPr>
          <w:rFonts w:cs="Arial"/>
          <w:bCs/>
          <w:spacing w:val="20"/>
        </w:rPr>
      </w:pPr>
    </w:p>
    <w:p w:rsidR="002D1599" w:rsidRPr="0007671B" w:rsidRDefault="002D1599" w:rsidP="002D1599">
      <w:pPr>
        <w:jc w:val="center"/>
        <w:rPr>
          <w:rFonts w:cs="Arial"/>
          <w:spacing w:val="20"/>
        </w:rPr>
      </w:pPr>
      <w:r w:rsidRPr="0007671B">
        <w:rPr>
          <w:rFonts w:cs="Arial"/>
          <w:bCs/>
          <w:spacing w:val="20"/>
        </w:rPr>
        <w:t>АДМИНИСТРАЦИЯ ПОДГОРЕНСКОГО СЕЛЬСКОГО ПОСЕЛЕНИЯ</w:t>
      </w:r>
      <w:r w:rsidRPr="0007671B">
        <w:rPr>
          <w:rFonts w:cs="Arial"/>
          <w:spacing w:val="20"/>
        </w:rPr>
        <w:t xml:space="preserve"> </w:t>
      </w:r>
      <w:r w:rsidRPr="0007671B">
        <w:rPr>
          <w:rFonts w:cs="Arial"/>
          <w:bCs/>
          <w:spacing w:val="20"/>
        </w:rPr>
        <w:t>РОССОШАНСКОГО МУНИЦИПАЛЬНОГО РАЙОНА</w:t>
      </w:r>
    </w:p>
    <w:p w:rsidR="002D1599" w:rsidRPr="0007671B" w:rsidRDefault="002D1599" w:rsidP="002D1599">
      <w:pPr>
        <w:jc w:val="center"/>
        <w:rPr>
          <w:rFonts w:cs="Arial"/>
          <w:bCs/>
          <w:spacing w:val="20"/>
        </w:rPr>
      </w:pPr>
      <w:r w:rsidRPr="0007671B">
        <w:rPr>
          <w:rFonts w:cs="Arial"/>
          <w:bCs/>
          <w:spacing w:val="20"/>
        </w:rPr>
        <w:t>ВОРОНЕЖСКОЙ ОБЛАСТИ</w:t>
      </w:r>
    </w:p>
    <w:p w:rsidR="002D1599" w:rsidRPr="0007671B" w:rsidRDefault="002D1599" w:rsidP="002D1599">
      <w:pPr>
        <w:jc w:val="center"/>
        <w:rPr>
          <w:rFonts w:cs="Arial"/>
          <w:spacing w:val="-20"/>
        </w:rPr>
      </w:pPr>
    </w:p>
    <w:p w:rsidR="002D1599" w:rsidRPr="0007671B" w:rsidRDefault="002D1599" w:rsidP="002D159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07671B">
        <w:rPr>
          <w:rFonts w:cs="Arial"/>
          <w:spacing w:val="40"/>
        </w:rPr>
        <w:t>ПОСТАНОВЛЕНИЕ</w:t>
      </w:r>
    </w:p>
    <w:p w:rsidR="002D1599" w:rsidRPr="0007671B" w:rsidRDefault="002D1599" w:rsidP="002D1599">
      <w:pPr>
        <w:rPr>
          <w:rFonts w:cs="Arial"/>
        </w:rPr>
      </w:pPr>
    </w:p>
    <w:p w:rsidR="002D1599" w:rsidRPr="0007671B" w:rsidRDefault="002D1599" w:rsidP="002D1599">
      <w:pPr>
        <w:ind w:firstLine="0"/>
        <w:rPr>
          <w:rFonts w:cs="Arial"/>
        </w:rPr>
      </w:pPr>
      <w:r w:rsidRPr="0007671B">
        <w:rPr>
          <w:rFonts w:cs="Arial"/>
        </w:rPr>
        <w:t xml:space="preserve">от </w:t>
      </w:r>
      <w:r w:rsidR="0007671B">
        <w:rPr>
          <w:rFonts w:cs="Arial"/>
        </w:rPr>
        <w:t>2</w:t>
      </w:r>
      <w:r w:rsidR="001B1438">
        <w:rPr>
          <w:rFonts w:cs="Arial"/>
        </w:rPr>
        <w:t>8</w:t>
      </w:r>
      <w:r w:rsidR="0007671B">
        <w:rPr>
          <w:rFonts w:cs="Arial"/>
        </w:rPr>
        <w:t>.11.2024г. № 118</w:t>
      </w:r>
    </w:p>
    <w:p w:rsidR="002D1599" w:rsidRPr="0007671B" w:rsidRDefault="002D1599" w:rsidP="002D1599">
      <w:pPr>
        <w:rPr>
          <w:rFonts w:cs="Arial"/>
        </w:rPr>
      </w:pPr>
      <w:r w:rsidRPr="0007671B">
        <w:rPr>
          <w:rFonts w:cs="Arial"/>
        </w:rPr>
        <w:t>с. Подгорное</w:t>
      </w:r>
    </w:p>
    <w:p w:rsidR="002D1599" w:rsidRPr="0007671B" w:rsidRDefault="002D1599" w:rsidP="002D1599">
      <w:pPr>
        <w:rPr>
          <w:rFonts w:cs="Arial"/>
        </w:rPr>
      </w:pPr>
    </w:p>
    <w:p w:rsidR="00B528E1" w:rsidRPr="0007671B" w:rsidRDefault="00B528E1" w:rsidP="0007671B">
      <w:pPr>
        <w:ind w:right="-2" w:firstLine="0"/>
        <w:jc w:val="center"/>
        <w:rPr>
          <w:rFonts w:cs="Arial"/>
          <w:b/>
          <w:sz w:val="32"/>
          <w:szCs w:val="32"/>
        </w:rPr>
      </w:pPr>
      <w:r w:rsidRPr="0007671B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07671B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168 «Об утверждении муниципальной программы Подгоренского сельского поселения Россошанского</w:t>
      </w:r>
      <w:r w:rsidRPr="0007671B">
        <w:rPr>
          <w:rFonts w:eastAsia="Calibri" w:cs="Arial"/>
          <w:b/>
          <w:sz w:val="32"/>
          <w:szCs w:val="32"/>
        </w:rPr>
        <w:t xml:space="preserve"> </w:t>
      </w:r>
      <w:r w:rsidRPr="0007671B">
        <w:rPr>
          <w:rFonts w:cs="Arial"/>
          <w:b/>
          <w:sz w:val="32"/>
          <w:szCs w:val="32"/>
        </w:rPr>
        <w:t>муниципального района «Благоустройство Подгоренского сельского поселения»</w:t>
      </w:r>
    </w:p>
    <w:p w:rsidR="00B528E1" w:rsidRPr="0007671B" w:rsidRDefault="00B528E1" w:rsidP="00911BBC">
      <w:pPr>
        <w:ind w:firstLine="0"/>
        <w:jc w:val="center"/>
        <w:rPr>
          <w:rFonts w:cs="Arial"/>
          <w:bCs/>
          <w:spacing w:val="28"/>
        </w:rPr>
      </w:pPr>
    </w:p>
    <w:p w:rsidR="0007671B" w:rsidRPr="00A257D3" w:rsidRDefault="0007671B" w:rsidP="0007671B">
      <w:pPr>
        <w:rPr>
          <w:rFonts w:cs="Arial"/>
          <w:lang w:eastAsia="en-US"/>
        </w:rPr>
      </w:pPr>
      <w:r w:rsidRPr="00A257D3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Подгоренского сельского поселения </w:t>
      </w:r>
      <w:r w:rsidRPr="00A257D3">
        <w:rPr>
          <w:rFonts w:eastAsia="Calibri" w:cs="Arial"/>
        </w:rPr>
        <w:t xml:space="preserve">от 01.12.2020 года № 156 «О порядке разработки, реализации и оценки эффективности муниципальных программ Подгоренского сельского поселения», распоряжением администрации Подгоренского сельского поселения от 09.11.2020 года № 56-р </w:t>
      </w:r>
      <w:r w:rsidRPr="00A257D3">
        <w:rPr>
          <w:rFonts w:cs="Arial"/>
          <w:lang w:eastAsia="en-US"/>
        </w:rPr>
        <w:t>«Об утверждении перечня муниципальных программ Подгоренского сельского поселения» (в редакции распоряжения от 15.11.2021г. № 63-р, от 22.11.2023г. № 32-р), и в целях актуализации муниципальной программы Подгоренского сельского поселения, администрация Подгоренского сельского поселения</w:t>
      </w:r>
    </w:p>
    <w:p w:rsidR="0007671B" w:rsidRPr="00A257D3" w:rsidRDefault="0007671B" w:rsidP="0007671B">
      <w:pPr>
        <w:rPr>
          <w:rFonts w:cs="Arial"/>
          <w:lang w:eastAsia="en-US"/>
        </w:rPr>
      </w:pPr>
    </w:p>
    <w:p w:rsidR="0007671B" w:rsidRPr="00A257D3" w:rsidRDefault="0007671B" w:rsidP="0007671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257D3">
        <w:rPr>
          <w:rFonts w:cs="Arial"/>
          <w:lang w:eastAsia="en-US"/>
        </w:rPr>
        <w:t>П О С Т А Н О В Л Я Е Т:</w:t>
      </w:r>
    </w:p>
    <w:p w:rsidR="001E6204" w:rsidRPr="00A257D3" w:rsidRDefault="001B1438" w:rsidP="0007671B">
      <w:pPr>
        <w:pStyle w:val="a4"/>
        <w:numPr>
          <w:ilvl w:val="0"/>
          <w:numId w:val="22"/>
        </w:numPr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Подгоренского</w:t>
      </w:r>
      <w:r w:rsidRPr="001E442B">
        <w:rPr>
          <w:rFonts w:cs="Arial"/>
        </w:rPr>
        <w:t xml:space="preserve"> сельского поселения «Благоустройство </w:t>
      </w:r>
      <w:r>
        <w:rPr>
          <w:rFonts w:cs="Arial"/>
        </w:rPr>
        <w:t>Подгоренского</w:t>
      </w:r>
      <w:r w:rsidRPr="001E442B">
        <w:rPr>
          <w:rFonts w:cs="Arial"/>
        </w:rPr>
        <w:t xml:space="preserve"> сельского поселения» утвержденную постановлением администрации </w:t>
      </w:r>
      <w:r>
        <w:rPr>
          <w:rFonts w:cs="Arial"/>
        </w:rPr>
        <w:t>Подгоренского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14.12.2020 года № 168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</w:t>
      </w:r>
      <w:r>
        <w:rPr>
          <w:rFonts w:cs="Arial"/>
          <w:noProof/>
        </w:rPr>
        <w:t>:</w:t>
      </w:r>
    </w:p>
    <w:p w:rsidR="0007671B" w:rsidRPr="00A257D3" w:rsidRDefault="0007671B" w:rsidP="0007671B">
      <w:pPr>
        <w:pStyle w:val="a4"/>
        <w:numPr>
          <w:ilvl w:val="1"/>
          <w:numId w:val="22"/>
        </w:numPr>
        <w:ind w:left="0" w:firstLine="709"/>
        <w:rPr>
          <w:rFonts w:cs="Arial"/>
        </w:rPr>
      </w:pPr>
      <w:r w:rsidRPr="00A257D3">
        <w:rPr>
          <w:rFonts w:cs="Arial"/>
        </w:rPr>
        <w:t>Продлить срок действия программы до 2027г.</w:t>
      </w:r>
    </w:p>
    <w:p w:rsidR="0007671B" w:rsidRPr="00A257D3" w:rsidRDefault="0007671B" w:rsidP="0007671B">
      <w:pPr>
        <w:pStyle w:val="a4"/>
        <w:numPr>
          <w:ilvl w:val="1"/>
          <w:numId w:val="22"/>
        </w:numPr>
        <w:ind w:left="0" w:firstLine="709"/>
        <w:rPr>
          <w:rFonts w:cs="Arial"/>
        </w:rPr>
      </w:pPr>
      <w:r w:rsidRPr="00A257D3">
        <w:rPr>
          <w:rFonts w:cs="Arial"/>
        </w:rPr>
        <w:t>Изложить муниципальную программу в новой редакции согласно приложениям.</w:t>
      </w:r>
    </w:p>
    <w:p w:rsidR="001E6204" w:rsidRPr="00A257D3" w:rsidRDefault="0007671B" w:rsidP="0007671B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A257D3">
        <w:rPr>
          <w:rFonts w:cs="Arial"/>
          <w:lang w:eastAsia="en-US"/>
        </w:rPr>
        <w:t>2.</w:t>
      </w:r>
      <w:r w:rsidRPr="00A257D3">
        <w:rPr>
          <w:rFonts w:cs="Arial"/>
          <w:lang w:eastAsia="en-US"/>
        </w:rPr>
        <w:tab/>
      </w:r>
      <w:r w:rsidR="001E6204" w:rsidRPr="00A257D3">
        <w:rPr>
          <w:rFonts w:cs="Arial"/>
          <w:lang w:eastAsia="en-US"/>
        </w:rPr>
        <w:t>Финансирование Программы осуществляется в рамках бюджетных средств, предусмотренных в бюджете Подгоренского сельского поселения на очередной финансовый год и плановый период.</w:t>
      </w:r>
    </w:p>
    <w:p w:rsidR="001E6204" w:rsidRDefault="0007671B" w:rsidP="0007671B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A257D3">
        <w:rPr>
          <w:rFonts w:eastAsia="Calibri" w:cs="Arial"/>
        </w:rPr>
        <w:t>3.</w:t>
      </w:r>
      <w:r w:rsidRPr="00A257D3">
        <w:rPr>
          <w:rFonts w:eastAsia="Calibri" w:cs="Arial"/>
        </w:rPr>
        <w:tab/>
      </w:r>
      <w:r w:rsidR="001E6204" w:rsidRPr="00A257D3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B1438" w:rsidRPr="001B1438" w:rsidRDefault="001B1438" w:rsidP="001B1438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B1438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E6204" w:rsidRPr="0007671B" w:rsidRDefault="001B1438" w:rsidP="0007671B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5</w:t>
      </w:r>
      <w:r w:rsidR="0007671B" w:rsidRPr="00A257D3">
        <w:rPr>
          <w:rFonts w:eastAsia="Calibri" w:cs="Arial"/>
        </w:rPr>
        <w:t>.</w:t>
      </w:r>
      <w:r w:rsidR="0007671B" w:rsidRPr="00A257D3">
        <w:rPr>
          <w:rFonts w:eastAsia="Calibri" w:cs="Arial"/>
        </w:rPr>
        <w:tab/>
      </w:r>
      <w:r w:rsidR="001E6204" w:rsidRPr="00A257D3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5F7C78" w:rsidRDefault="005F7C78" w:rsidP="002D159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lang w:eastAsia="en-US"/>
        </w:rPr>
      </w:pPr>
    </w:p>
    <w:p w:rsidR="0007671B" w:rsidRPr="0007671B" w:rsidRDefault="0007671B" w:rsidP="002D159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cs="Arial"/>
          <w:lang w:eastAsia="en-US"/>
        </w:rPr>
      </w:pPr>
    </w:p>
    <w:p w:rsidR="005F7C78" w:rsidRPr="0007671B" w:rsidRDefault="005F7C78" w:rsidP="001B1438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07671B">
        <w:rPr>
          <w:rFonts w:cs="Arial"/>
        </w:rPr>
        <w:t>Глава Подгоренского сельского поселения</w:t>
      </w:r>
      <w:r w:rsidRPr="0007671B">
        <w:rPr>
          <w:rFonts w:cs="Arial"/>
        </w:rPr>
        <w:tab/>
      </w:r>
      <w:r w:rsidRPr="0007671B">
        <w:rPr>
          <w:rFonts w:cs="Arial"/>
        </w:rPr>
        <w:tab/>
        <w:t xml:space="preserve">   </w:t>
      </w:r>
      <w:r w:rsidR="002D1599" w:rsidRPr="0007671B">
        <w:rPr>
          <w:rFonts w:cs="Arial"/>
        </w:rPr>
        <w:t xml:space="preserve">                            </w:t>
      </w:r>
      <w:r w:rsidRPr="0007671B">
        <w:rPr>
          <w:rFonts w:cs="Arial"/>
        </w:rPr>
        <w:t>С.Д. Ордынская</w:t>
      </w:r>
    </w:p>
    <w:p w:rsidR="001B1438" w:rsidRDefault="001B1438" w:rsidP="00B528E1">
      <w:pPr>
        <w:ind w:left="5103" w:firstLine="0"/>
        <w:rPr>
          <w:rFonts w:cs="Arial"/>
        </w:rPr>
      </w:pPr>
    </w:p>
    <w:p w:rsidR="00A257D3" w:rsidRDefault="00B528E1" w:rsidP="00B528E1">
      <w:pPr>
        <w:ind w:left="5103" w:firstLine="0"/>
        <w:rPr>
          <w:rFonts w:cs="Arial"/>
        </w:rPr>
      </w:pPr>
      <w:r w:rsidRPr="0007671B">
        <w:rPr>
          <w:rFonts w:cs="Arial"/>
        </w:rPr>
        <w:lastRenderedPageBreak/>
        <w:t>Приложение</w:t>
      </w:r>
    </w:p>
    <w:p w:rsidR="00B528E1" w:rsidRPr="0007671B" w:rsidRDefault="00B528E1" w:rsidP="00B528E1">
      <w:pPr>
        <w:ind w:left="5103" w:firstLine="0"/>
        <w:rPr>
          <w:rFonts w:cs="Arial"/>
        </w:rPr>
      </w:pPr>
      <w:r w:rsidRPr="0007671B">
        <w:rPr>
          <w:rFonts w:cs="Arial"/>
        </w:rPr>
        <w:t xml:space="preserve"> к постановлению администрации Подгоренского сельского поселения</w:t>
      </w:r>
    </w:p>
    <w:p w:rsidR="002D1599" w:rsidRPr="0007671B" w:rsidRDefault="002D1599" w:rsidP="002D1599">
      <w:pPr>
        <w:ind w:left="5103" w:firstLine="0"/>
        <w:rPr>
          <w:rFonts w:cs="Arial"/>
        </w:rPr>
      </w:pPr>
      <w:r w:rsidRPr="0007671B">
        <w:rPr>
          <w:rFonts w:cs="Arial"/>
        </w:rPr>
        <w:t xml:space="preserve">от </w:t>
      </w:r>
      <w:r w:rsidR="001B1438">
        <w:rPr>
          <w:rFonts w:cs="Arial"/>
        </w:rPr>
        <w:t>28</w:t>
      </w:r>
      <w:r w:rsidR="0007671B">
        <w:rPr>
          <w:rFonts w:cs="Arial"/>
        </w:rPr>
        <w:t>.11.2024г. № 118</w:t>
      </w:r>
    </w:p>
    <w:p w:rsidR="004E54DA" w:rsidRPr="0007671B" w:rsidRDefault="004E54DA" w:rsidP="00F3551E">
      <w:pPr>
        <w:ind w:firstLine="5103"/>
        <w:rPr>
          <w:rFonts w:cs="Arial"/>
        </w:rPr>
      </w:pPr>
    </w:p>
    <w:p w:rsidR="000D1092" w:rsidRPr="0007671B" w:rsidRDefault="008734EF" w:rsidP="000D1092">
      <w:pPr>
        <w:ind w:firstLine="709"/>
        <w:jc w:val="center"/>
        <w:rPr>
          <w:rFonts w:cs="Arial"/>
        </w:rPr>
      </w:pPr>
      <w:r w:rsidRPr="0007671B">
        <w:rPr>
          <w:rFonts w:cs="Arial"/>
        </w:rPr>
        <w:t xml:space="preserve">Муниципальная программа </w:t>
      </w:r>
      <w:r w:rsidR="003816B3" w:rsidRPr="0007671B">
        <w:rPr>
          <w:rFonts w:cs="Arial"/>
        </w:rPr>
        <w:t xml:space="preserve">Подгоренского сельского поселения </w:t>
      </w:r>
      <w:r w:rsidR="003816B3" w:rsidRPr="0007671B">
        <w:rPr>
          <w:rFonts w:eastAsia="Calibri" w:cs="Arial"/>
        </w:rPr>
        <w:t xml:space="preserve">Россошанского муниципального района </w:t>
      </w:r>
    </w:p>
    <w:p w:rsidR="008734EF" w:rsidRPr="0007671B" w:rsidRDefault="00D647DC" w:rsidP="000D1092">
      <w:pPr>
        <w:pStyle w:val="ConsPlusNormal"/>
        <w:ind w:firstLine="709"/>
        <w:jc w:val="center"/>
        <w:rPr>
          <w:sz w:val="24"/>
          <w:szCs w:val="24"/>
        </w:rPr>
      </w:pPr>
      <w:r w:rsidRPr="0007671B">
        <w:rPr>
          <w:kern w:val="28"/>
          <w:sz w:val="24"/>
          <w:szCs w:val="24"/>
        </w:rPr>
        <w:t>«</w:t>
      </w:r>
      <w:r w:rsidRPr="0007671B">
        <w:rPr>
          <w:sz w:val="24"/>
          <w:szCs w:val="24"/>
        </w:rPr>
        <w:t>Благоустройство Подгоренского сельского поселения</w:t>
      </w:r>
      <w:r w:rsidRPr="0007671B">
        <w:rPr>
          <w:kern w:val="28"/>
          <w:sz w:val="24"/>
          <w:szCs w:val="24"/>
        </w:rPr>
        <w:t>»</w:t>
      </w:r>
    </w:p>
    <w:p w:rsidR="004715BD" w:rsidRPr="0007671B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07671B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>Паспорт</w:t>
      </w:r>
    </w:p>
    <w:p w:rsidR="008734EF" w:rsidRPr="0007671B" w:rsidRDefault="008734EF" w:rsidP="000D1092">
      <w:pPr>
        <w:ind w:firstLine="709"/>
        <w:jc w:val="center"/>
        <w:rPr>
          <w:rFonts w:cs="Arial"/>
        </w:rPr>
      </w:pPr>
      <w:r w:rsidRPr="0007671B">
        <w:rPr>
          <w:rFonts w:cs="Arial"/>
        </w:rPr>
        <w:t xml:space="preserve">муниципальной программы </w:t>
      </w:r>
      <w:r w:rsidR="005F7C78" w:rsidRPr="0007671B">
        <w:rPr>
          <w:rFonts w:cs="Arial"/>
        </w:rPr>
        <w:t>Подгорен</w:t>
      </w:r>
      <w:r w:rsidR="00EE7141" w:rsidRPr="0007671B">
        <w:rPr>
          <w:rFonts w:cs="Arial"/>
        </w:rPr>
        <w:t>ск</w:t>
      </w:r>
      <w:r w:rsidRPr="0007671B">
        <w:rPr>
          <w:rFonts w:cs="Arial"/>
        </w:rPr>
        <w:t>ого сельского поселения</w:t>
      </w:r>
    </w:p>
    <w:p w:rsidR="009F7277" w:rsidRPr="0007671B" w:rsidRDefault="009F7277" w:rsidP="004715BD">
      <w:pPr>
        <w:ind w:firstLine="709"/>
        <w:jc w:val="center"/>
        <w:rPr>
          <w:rFonts w:eastAsia="Calibri" w:cs="Arial"/>
        </w:rPr>
      </w:pPr>
      <w:r w:rsidRPr="0007671B">
        <w:rPr>
          <w:rFonts w:eastAsia="Calibri" w:cs="Arial"/>
        </w:rPr>
        <w:t xml:space="preserve">Россошанского муниципального района </w:t>
      </w:r>
    </w:p>
    <w:p w:rsidR="00993D93" w:rsidRPr="0007671B" w:rsidRDefault="00D647DC" w:rsidP="004715BD">
      <w:pPr>
        <w:ind w:firstLine="709"/>
        <w:jc w:val="center"/>
        <w:rPr>
          <w:rFonts w:cs="Arial"/>
        </w:rPr>
      </w:pPr>
      <w:r w:rsidRPr="0007671B">
        <w:rPr>
          <w:rFonts w:cs="Arial"/>
          <w:kern w:val="28"/>
        </w:rPr>
        <w:t>«</w:t>
      </w:r>
      <w:r w:rsidRPr="0007671B">
        <w:rPr>
          <w:rFonts w:cs="Arial"/>
        </w:rPr>
        <w:t>Благоустройство Подгоренского сельского поселения</w:t>
      </w:r>
      <w:r w:rsidRPr="0007671B">
        <w:rPr>
          <w:rFonts w:cs="Arial"/>
          <w:kern w:val="28"/>
        </w:rPr>
        <w:t>»</w:t>
      </w:r>
      <w:r w:rsidRPr="0007671B">
        <w:rPr>
          <w:rFonts w:cs="Arial"/>
        </w:rPr>
        <w:t xml:space="preserve"> </w:t>
      </w:r>
    </w:p>
    <w:p w:rsidR="008734EF" w:rsidRPr="0007671B" w:rsidRDefault="004715BD" w:rsidP="004715BD">
      <w:pPr>
        <w:ind w:firstLine="709"/>
        <w:jc w:val="center"/>
        <w:rPr>
          <w:rFonts w:cs="Arial"/>
        </w:rPr>
      </w:pPr>
      <w:r w:rsidRPr="0007671B">
        <w:rPr>
          <w:rFonts w:cs="Arial"/>
        </w:rPr>
        <w:t>(далее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99321C" w:rsidRPr="0007671B" w:rsidTr="00D647DC">
        <w:trPr>
          <w:trHeight w:val="750"/>
        </w:trPr>
        <w:tc>
          <w:tcPr>
            <w:tcW w:w="2376" w:type="dxa"/>
          </w:tcPr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noWrap/>
            <w:vAlign w:val="bottom"/>
          </w:tcPr>
          <w:p w:rsidR="005F1CA1" w:rsidRPr="0007671B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7671B">
              <w:rPr>
                <w:rFonts w:cs="Arial"/>
                <w:color w:val="000000"/>
              </w:rPr>
              <w:t xml:space="preserve">Администрация </w:t>
            </w:r>
            <w:r w:rsidR="005F7C78" w:rsidRPr="0007671B">
              <w:rPr>
                <w:rFonts w:cs="Arial"/>
                <w:color w:val="000000"/>
              </w:rPr>
              <w:t>Подгорен</w:t>
            </w:r>
            <w:r w:rsidRPr="0007671B">
              <w:rPr>
                <w:rFonts w:cs="Arial"/>
                <w:color w:val="000000"/>
              </w:rPr>
              <w:t>ского сельского поселения</w:t>
            </w:r>
            <w:r w:rsidR="00993D93" w:rsidRPr="0007671B">
              <w:rPr>
                <w:rFonts w:cs="Arial"/>
                <w:b/>
              </w:rPr>
              <w:t xml:space="preserve"> </w:t>
            </w:r>
            <w:r w:rsidR="00993D93" w:rsidRPr="0007671B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7671B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  <w:p w:rsidR="005F1CA1" w:rsidRPr="0007671B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7671B" w:rsidTr="00D647DC">
        <w:trPr>
          <w:trHeight w:val="750"/>
        </w:trPr>
        <w:tc>
          <w:tcPr>
            <w:tcW w:w="2376" w:type="dxa"/>
          </w:tcPr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371" w:type="dxa"/>
            <w:vAlign w:val="bottom"/>
          </w:tcPr>
          <w:p w:rsidR="005F1CA1" w:rsidRPr="0007671B" w:rsidRDefault="0099321C" w:rsidP="0099321C">
            <w:pPr>
              <w:ind w:firstLine="0"/>
              <w:rPr>
                <w:rFonts w:cs="Arial"/>
                <w:color w:val="000000"/>
              </w:rPr>
            </w:pPr>
            <w:r w:rsidRPr="0007671B">
              <w:rPr>
                <w:rFonts w:cs="Arial"/>
                <w:color w:val="000000"/>
              </w:rPr>
              <w:t xml:space="preserve">Администрация </w:t>
            </w:r>
            <w:r w:rsidR="005F7C78" w:rsidRPr="0007671B">
              <w:rPr>
                <w:rFonts w:cs="Arial"/>
                <w:color w:val="000000"/>
              </w:rPr>
              <w:t>Подгорен</w:t>
            </w:r>
            <w:r w:rsidRPr="0007671B">
              <w:rPr>
                <w:rFonts w:cs="Arial"/>
                <w:color w:val="000000"/>
              </w:rPr>
              <w:t>ского сельского поселения</w:t>
            </w:r>
            <w:r w:rsidR="00993D93" w:rsidRPr="0007671B">
              <w:rPr>
                <w:rFonts w:cs="Arial"/>
                <w:color w:val="000000"/>
              </w:rPr>
              <w:t xml:space="preserve"> </w:t>
            </w:r>
            <w:r w:rsidR="00993D93" w:rsidRPr="0007671B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5F1CA1" w:rsidRPr="0007671B" w:rsidRDefault="005F1CA1" w:rsidP="0099321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07671B" w:rsidTr="00D647DC">
        <w:trPr>
          <w:trHeight w:val="1125"/>
        </w:trPr>
        <w:tc>
          <w:tcPr>
            <w:tcW w:w="2376" w:type="dxa"/>
          </w:tcPr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программы</w:t>
            </w:r>
          </w:p>
          <w:p w:rsidR="0099321C" w:rsidRPr="0007671B" w:rsidRDefault="0099321C" w:rsidP="0099321C">
            <w:pPr>
              <w:ind w:firstLine="0"/>
              <w:rPr>
                <w:rFonts w:cs="Arial"/>
              </w:rPr>
            </w:pPr>
          </w:p>
          <w:p w:rsidR="0099321C" w:rsidRPr="0007671B" w:rsidRDefault="0099321C" w:rsidP="0099321C">
            <w:pPr>
              <w:ind w:firstLine="0"/>
              <w:rPr>
                <w:rFonts w:cs="Arial"/>
              </w:rPr>
            </w:pPr>
          </w:p>
        </w:tc>
        <w:tc>
          <w:tcPr>
            <w:tcW w:w="7371" w:type="dxa"/>
            <w:vAlign w:val="center"/>
          </w:tcPr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Подпрограмма 1. «Уличное освещение»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Основные мероприятия: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Организация уличного освещения</w:t>
            </w:r>
            <w:r w:rsidRPr="0007671B">
              <w:rPr>
                <w:rFonts w:cs="Arial"/>
              </w:rPr>
              <w:t>.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Подпрограмма 2. «Организация и содержание мест захоронения»;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Основные мероприятия: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  <w:color w:val="000000"/>
              </w:rPr>
              <w:t>С</w:t>
            </w:r>
            <w:r w:rsidRPr="0007671B">
              <w:rPr>
                <w:rFonts w:cs="Arial"/>
              </w:rPr>
              <w:t>одержание мест захоронения.</w:t>
            </w:r>
          </w:p>
          <w:p w:rsidR="0019004E" w:rsidRPr="0007671B" w:rsidRDefault="0019004E" w:rsidP="0019004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 xml:space="preserve">Подпрограмма 3. «Прочие мероприятия по благоустройству»;  </w:t>
            </w:r>
          </w:p>
          <w:p w:rsidR="0019004E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Основные мероприятия:</w:t>
            </w:r>
          </w:p>
          <w:p w:rsidR="0099321C" w:rsidRPr="0007671B" w:rsidRDefault="0019004E" w:rsidP="0019004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Организация прочего благоустройства</w:t>
            </w:r>
          </w:p>
        </w:tc>
      </w:tr>
      <w:tr w:rsidR="0099321C" w:rsidRPr="0007671B" w:rsidTr="00D647DC">
        <w:trPr>
          <w:trHeight w:val="375"/>
        </w:trPr>
        <w:tc>
          <w:tcPr>
            <w:tcW w:w="2376" w:type="dxa"/>
          </w:tcPr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19004E" w:rsidRPr="0007671B" w:rsidRDefault="0019004E" w:rsidP="00EB7CC2">
            <w:pPr>
              <w:pStyle w:val="ConsPlusCell"/>
              <w:tabs>
                <w:tab w:val="left" w:pos="2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Подгоренского сельского поселения:</w:t>
            </w:r>
          </w:p>
          <w:p w:rsidR="00D50232" w:rsidRPr="0007671B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 xml:space="preserve">- улучшение архитектурного облика Подгоренского сельского поселения; </w:t>
            </w:r>
          </w:p>
          <w:p w:rsidR="0019004E" w:rsidRPr="0007671B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- повышение уровня жизни населения</w:t>
            </w:r>
            <w:r w:rsidRPr="0007671B">
              <w:rPr>
                <w:rFonts w:cs="Arial"/>
              </w:rPr>
              <w:br/>
              <w:t xml:space="preserve">Подгоренского сельского поселения;    </w:t>
            </w:r>
            <w:r w:rsidRPr="0007671B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99321C" w:rsidRPr="0007671B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</w:tc>
      </w:tr>
      <w:tr w:rsidR="0099321C" w:rsidRPr="0007671B" w:rsidTr="00D647DC">
        <w:trPr>
          <w:trHeight w:val="375"/>
        </w:trPr>
        <w:tc>
          <w:tcPr>
            <w:tcW w:w="2376" w:type="dxa"/>
          </w:tcPr>
          <w:p w:rsidR="0099321C" w:rsidRPr="0007671B" w:rsidRDefault="0099321C" w:rsidP="0099321C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71" w:type="dxa"/>
            <w:vAlign w:val="center"/>
          </w:tcPr>
          <w:p w:rsidR="0019004E" w:rsidRPr="0007671B" w:rsidRDefault="00BD0581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- о</w:t>
            </w:r>
            <w:r w:rsidR="0019004E" w:rsidRPr="0007671B">
              <w:rPr>
                <w:rFonts w:cs="Arial"/>
              </w:rPr>
              <w:t>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19004E" w:rsidRPr="0007671B" w:rsidRDefault="0019004E" w:rsidP="0019004E">
            <w:pPr>
              <w:tabs>
                <w:tab w:val="left" w:pos="269"/>
              </w:tabs>
              <w:snapToGrid w:val="0"/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- приведение в качественное состояние элементов благоустройства населенного пункта Подгоренского сельского поселения;</w:t>
            </w:r>
          </w:p>
          <w:p w:rsidR="0019004E" w:rsidRPr="0007671B" w:rsidRDefault="0019004E" w:rsidP="0019004E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99321C" w:rsidRPr="0007671B" w:rsidRDefault="0019004E" w:rsidP="0019004E">
            <w:pPr>
              <w:pStyle w:val="11"/>
              <w:tabs>
                <w:tab w:val="left" w:pos="269"/>
              </w:tabs>
              <w:ind w:left="0" w:firstLine="0"/>
              <w:rPr>
                <w:rFonts w:cs="Arial"/>
                <w:bCs/>
                <w:highlight w:val="yellow"/>
              </w:rPr>
            </w:pPr>
            <w:r w:rsidRPr="0007671B">
              <w:rPr>
                <w:rFonts w:cs="Arial"/>
              </w:rPr>
              <w:t>- привлечение жителей к участию в решении проблем благоустройства населенного пункта Подгоренского сельского поселения.</w:t>
            </w:r>
          </w:p>
        </w:tc>
      </w:tr>
      <w:tr w:rsidR="00862CCB" w:rsidRPr="0007671B" w:rsidTr="00D647DC">
        <w:trPr>
          <w:trHeight w:val="750"/>
        </w:trPr>
        <w:tc>
          <w:tcPr>
            <w:tcW w:w="2376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7671B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Количество проведенных мероприятий по благоустройству Подгоренского сельского поселения.</w:t>
            </w:r>
          </w:p>
          <w:p w:rsidR="00862CCB" w:rsidRPr="0007671B" w:rsidRDefault="00862CCB" w:rsidP="00EB7CC2">
            <w:pPr>
              <w:tabs>
                <w:tab w:val="left" w:pos="269"/>
              </w:tabs>
              <w:ind w:firstLine="0"/>
              <w:rPr>
                <w:rFonts w:cs="Arial"/>
                <w:highlight w:val="yellow"/>
              </w:rPr>
            </w:pPr>
          </w:p>
        </w:tc>
      </w:tr>
      <w:tr w:rsidR="00862CCB" w:rsidRPr="0007671B" w:rsidTr="00D647DC">
        <w:trPr>
          <w:trHeight w:val="750"/>
        </w:trPr>
        <w:tc>
          <w:tcPr>
            <w:tcW w:w="2376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862CCB" w:rsidRPr="0007671B" w:rsidRDefault="009C3A4A" w:rsidP="00EB7CC2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2021-2027 годы</w:t>
            </w:r>
            <w:r w:rsidR="00862CCB" w:rsidRPr="0007671B">
              <w:rPr>
                <w:rFonts w:cs="Arial"/>
              </w:rPr>
              <w:t xml:space="preserve"> </w:t>
            </w:r>
          </w:p>
          <w:p w:rsidR="00862CCB" w:rsidRPr="0007671B" w:rsidRDefault="00862CCB" w:rsidP="00EB7CC2">
            <w:pPr>
              <w:ind w:firstLine="0"/>
              <w:rPr>
                <w:rFonts w:cs="Arial"/>
              </w:rPr>
            </w:pPr>
          </w:p>
          <w:p w:rsidR="00862CCB" w:rsidRPr="0007671B" w:rsidRDefault="00862CCB" w:rsidP="00EB7CC2">
            <w:pPr>
              <w:ind w:firstLine="0"/>
              <w:rPr>
                <w:rFonts w:cs="Arial"/>
              </w:rPr>
            </w:pPr>
          </w:p>
          <w:p w:rsidR="00862CCB" w:rsidRPr="0007671B" w:rsidRDefault="00862CCB" w:rsidP="00EB7CC2">
            <w:pPr>
              <w:ind w:firstLine="0"/>
              <w:rPr>
                <w:rFonts w:cs="Arial"/>
              </w:rPr>
            </w:pPr>
          </w:p>
        </w:tc>
      </w:tr>
      <w:tr w:rsidR="009C3A4A" w:rsidRPr="0007671B" w:rsidTr="00EB7CC2">
        <w:trPr>
          <w:trHeight w:val="353"/>
        </w:trPr>
        <w:tc>
          <w:tcPr>
            <w:tcW w:w="2376" w:type="dxa"/>
            <w:vMerge w:val="restart"/>
          </w:tcPr>
          <w:p w:rsidR="009C3A4A" w:rsidRPr="0007671B" w:rsidRDefault="009C3A4A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71" w:type="dxa"/>
            <w:vAlign w:val="center"/>
          </w:tcPr>
          <w:p w:rsidR="009C3A4A" w:rsidRPr="0007671B" w:rsidRDefault="009C3A4A" w:rsidP="009C3A4A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Средства бюджета Подгоренского сельского поселения 24307,8 тыс. рублей, в том числе:</w:t>
            </w:r>
          </w:p>
        </w:tc>
      </w:tr>
      <w:tr w:rsidR="009C3A4A" w:rsidRPr="0007671B" w:rsidTr="00EB7CC2">
        <w:trPr>
          <w:trHeight w:val="152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2021 год – 855,2 тыс. рублей</w:t>
            </w:r>
          </w:p>
        </w:tc>
      </w:tr>
      <w:tr w:rsidR="009C3A4A" w:rsidRPr="0007671B" w:rsidTr="00EB7CC2">
        <w:trPr>
          <w:trHeight w:val="210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337,1 тыс. рублей</w:t>
            </w:r>
          </w:p>
        </w:tc>
      </w:tr>
      <w:tr w:rsidR="009C3A4A" w:rsidRPr="0007671B" w:rsidTr="00EB7CC2">
        <w:trPr>
          <w:trHeight w:val="71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32,3 тыс. рублей</w:t>
            </w:r>
          </w:p>
        </w:tc>
      </w:tr>
      <w:tr w:rsidR="009C3A4A" w:rsidRPr="0007671B" w:rsidTr="00EB7CC2">
        <w:trPr>
          <w:trHeight w:val="204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485,8 тыс. рублей</w:t>
            </w:r>
          </w:p>
        </w:tc>
      </w:tr>
      <w:tr w:rsidR="009C3A4A" w:rsidRPr="0007671B" w:rsidTr="00EB7CC2">
        <w:trPr>
          <w:trHeight w:val="193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2022 год – 11449,3 тыс. рублей</w:t>
            </w:r>
          </w:p>
        </w:tc>
      </w:tr>
      <w:tr w:rsidR="009C3A4A" w:rsidRPr="0007671B" w:rsidTr="00EB7CC2">
        <w:trPr>
          <w:trHeight w:val="212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29,4,0 тыс. рублей</w:t>
            </w:r>
          </w:p>
        </w:tc>
      </w:tr>
      <w:tr w:rsidR="009C3A4A" w:rsidRPr="0007671B" w:rsidTr="00EB7CC2">
        <w:trPr>
          <w:trHeight w:val="201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61,5 тыс. рублей</w:t>
            </w:r>
          </w:p>
        </w:tc>
      </w:tr>
      <w:tr w:rsidR="009C3A4A" w:rsidRPr="0007671B" w:rsidTr="00EB7CC2">
        <w:trPr>
          <w:trHeight w:val="192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11358,4 тыс. рублей</w:t>
            </w:r>
          </w:p>
        </w:tc>
      </w:tr>
      <w:tr w:rsidR="009C3A4A" w:rsidRPr="0007671B" w:rsidTr="00EB7CC2">
        <w:trPr>
          <w:trHeight w:val="195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2023 год – 5240,4 тыс. рублей</w:t>
            </w:r>
          </w:p>
        </w:tc>
      </w:tr>
      <w:tr w:rsidR="009C3A4A" w:rsidRPr="0007671B" w:rsidTr="00EB7CC2">
        <w:trPr>
          <w:trHeight w:val="186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22,9 тыс. рублей</w:t>
            </w:r>
          </w:p>
        </w:tc>
      </w:tr>
      <w:tr w:rsidR="009C3A4A" w:rsidRPr="0007671B" w:rsidTr="00EB7CC2">
        <w:trPr>
          <w:trHeight w:val="189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0,0 тыс. рублей</w:t>
            </w:r>
          </w:p>
        </w:tc>
      </w:tr>
      <w:tr w:rsidR="009C3A4A" w:rsidRPr="0007671B" w:rsidTr="00EB7CC2">
        <w:trPr>
          <w:trHeight w:val="194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5217,5 тыс. рублей</w:t>
            </w:r>
          </w:p>
        </w:tc>
      </w:tr>
      <w:tr w:rsidR="009C3A4A" w:rsidRPr="0007671B" w:rsidTr="00EB7CC2">
        <w:trPr>
          <w:trHeight w:val="183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2024 год – 455,4 тыс. рублей</w:t>
            </w:r>
          </w:p>
        </w:tc>
      </w:tr>
      <w:tr w:rsidR="009C3A4A" w:rsidRPr="0007671B" w:rsidTr="00EB7CC2">
        <w:trPr>
          <w:trHeight w:val="188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66,1 тыс. рублей</w:t>
            </w:r>
          </w:p>
        </w:tc>
      </w:tr>
      <w:tr w:rsidR="009C3A4A" w:rsidRPr="0007671B" w:rsidTr="00EB7CC2">
        <w:trPr>
          <w:trHeight w:val="177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0,0 тыс. рублей</w:t>
            </w:r>
          </w:p>
        </w:tc>
      </w:tr>
      <w:tr w:rsidR="009C3A4A" w:rsidRPr="0007671B" w:rsidTr="00EB7CC2">
        <w:trPr>
          <w:trHeight w:val="168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389,3 тыс. рублей</w:t>
            </w:r>
          </w:p>
        </w:tc>
      </w:tr>
      <w:tr w:rsidR="009C3A4A" w:rsidRPr="0007671B" w:rsidTr="00EB7CC2">
        <w:trPr>
          <w:trHeight w:val="171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2025 год – 205,0 тыс. рублей</w:t>
            </w:r>
          </w:p>
        </w:tc>
      </w:tr>
      <w:tr w:rsidR="009C3A4A" w:rsidRPr="0007671B" w:rsidTr="00EB7CC2">
        <w:trPr>
          <w:trHeight w:val="176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78,0 тыс. рублей</w:t>
            </w:r>
          </w:p>
        </w:tc>
      </w:tr>
      <w:tr w:rsidR="009C3A4A" w:rsidRPr="0007671B" w:rsidTr="00EB7CC2">
        <w:trPr>
          <w:trHeight w:val="165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127,0 тыс. рублей</w:t>
            </w:r>
          </w:p>
        </w:tc>
      </w:tr>
      <w:tr w:rsidR="009C3A4A" w:rsidRPr="0007671B" w:rsidTr="00EB7CC2">
        <w:trPr>
          <w:trHeight w:val="170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0,0 тыс. рублей</w:t>
            </w:r>
          </w:p>
        </w:tc>
      </w:tr>
      <w:tr w:rsidR="009C3A4A" w:rsidRPr="0007671B" w:rsidTr="00EB7CC2">
        <w:trPr>
          <w:trHeight w:val="159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2026 год – 5897,5 тыс. рублей</w:t>
            </w:r>
          </w:p>
        </w:tc>
      </w:tr>
      <w:tr w:rsidR="009C3A4A" w:rsidRPr="0007671B" w:rsidTr="00EB7CC2">
        <w:trPr>
          <w:trHeight w:val="164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78,0 тыс. рублей</w:t>
            </w:r>
          </w:p>
        </w:tc>
      </w:tr>
      <w:tr w:rsidR="009C3A4A" w:rsidRPr="0007671B" w:rsidTr="00EB7CC2">
        <w:trPr>
          <w:trHeight w:val="153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127,0 тыс. рублей</w:t>
            </w:r>
          </w:p>
        </w:tc>
      </w:tr>
      <w:tr w:rsidR="009C3A4A" w:rsidRPr="0007671B" w:rsidTr="00EB7CC2">
        <w:trPr>
          <w:trHeight w:val="158"/>
        </w:trPr>
        <w:tc>
          <w:tcPr>
            <w:tcW w:w="2376" w:type="dxa"/>
            <w:vMerge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5692,5 тыс. рублей</w:t>
            </w:r>
          </w:p>
        </w:tc>
      </w:tr>
      <w:tr w:rsidR="009C3A4A" w:rsidRPr="0007671B" w:rsidTr="00EB7CC2">
        <w:trPr>
          <w:trHeight w:val="158"/>
        </w:trPr>
        <w:tc>
          <w:tcPr>
            <w:tcW w:w="2376" w:type="dxa"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7065FC" w:rsidRPr="0007671B">
              <w:rPr>
                <w:rFonts w:ascii="Arial" w:hAnsi="Arial" w:cs="Arial"/>
                <w:sz w:val="24"/>
                <w:szCs w:val="24"/>
              </w:rPr>
              <w:t>205,0</w:t>
            </w:r>
            <w:r w:rsidRPr="0007671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9C3A4A" w:rsidRPr="0007671B" w:rsidTr="00EB7CC2">
        <w:trPr>
          <w:trHeight w:val="158"/>
        </w:trPr>
        <w:tc>
          <w:tcPr>
            <w:tcW w:w="2376" w:type="dxa"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1 – 78,0 тыс. рублей</w:t>
            </w:r>
          </w:p>
        </w:tc>
      </w:tr>
      <w:tr w:rsidR="009C3A4A" w:rsidRPr="0007671B" w:rsidTr="00EB7CC2">
        <w:trPr>
          <w:trHeight w:val="158"/>
        </w:trPr>
        <w:tc>
          <w:tcPr>
            <w:tcW w:w="2376" w:type="dxa"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2 – 127,0 тыс. рублей</w:t>
            </w:r>
          </w:p>
        </w:tc>
      </w:tr>
      <w:tr w:rsidR="009C3A4A" w:rsidRPr="0007671B" w:rsidTr="00EB7CC2">
        <w:trPr>
          <w:trHeight w:val="158"/>
        </w:trPr>
        <w:tc>
          <w:tcPr>
            <w:tcW w:w="2376" w:type="dxa"/>
          </w:tcPr>
          <w:p w:rsidR="009C3A4A" w:rsidRPr="0007671B" w:rsidRDefault="009C3A4A" w:rsidP="0099321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371" w:type="dxa"/>
            <w:shd w:val="clear" w:color="auto" w:fill="FFFFFF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Подпрограмма 3 – 0,0 тыс. рублей</w:t>
            </w:r>
          </w:p>
        </w:tc>
      </w:tr>
    </w:tbl>
    <w:p w:rsidR="00EB7CC2" w:rsidRPr="0007671B" w:rsidRDefault="00EB7CC2" w:rsidP="00D647DC">
      <w:pPr>
        <w:ind w:firstLine="0"/>
        <w:jc w:val="center"/>
        <w:rPr>
          <w:rFonts w:cs="Arial"/>
        </w:rPr>
      </w:pPr>
    </w:p>
    <w:p w:rsidR="00F61ACF" w:rsidRPr="0007671B" w:rsidRDefault="00F61ACF" w:rsidP="00F61ACF">
      <w:pPr>
        <w:jc w:val="center"/>
        <w:rPr>
          <w:rFonts w:cs="Arial"/>
        </w:rPr>
      </w:pPr>
      <w:r w:rsidRPr="0007671B">
        <w:rPr>
          <w:rFonts w:cs="Arial"/>
        </w:rPr>
        <w:t xml:space="preserve">Подпрограмма 1. «Уличное освещение» муниципальной программы </w:t>
      </w:r>
      <w:r w:rsidRPr="0007671B">
        <w:rPr>
          <w:rFonts w:cs="Arial"/>
          <w:bCs/>
        </w:rPr>
        <w:t>Подгоренского сельского поселения</w:t>
      </w:r>
      <w:r w:rsidRPr="0007671B">
        <w:rPr>
          <w:rFonts w:cs="Arial"/>
        </w:rPr>
        <w:t xml:space="preserve"> Россошанского муниципального района</w:t>
      </w:r>
      <w:r w:rsidRPr="0007671B">
        <w:rPr>
          <w:rFonts w:cs="Arial"/>
          <w:bCs/>
        </w:rPr>
        <w:t xml:space="preserve"> «</w:t>
      </w:r>
      <w:r w:rsidRPr="0007671B">
        <w:rPr>
          <w:rFonts w:cs="Arial"/>
        </w:rPr>
        <w:t>Благоустройство Подгоренского сельского поселения</w:t>
      </w:r>
      <w:r w:rsidRPr="0007671B">
        <w:rPr>
          <w:rFonts w:cs="Arial"/>
          <w:bCs/>
        </w:rPr>
        <w:t>»</w:t>
      </w:r>
    </w:p>
    <w:p w:rsidR="00F61ACF" w:rsidRPr="0007671B" w:rsidRDefault="00F61ACF" w:rsidP="00F61ACF">
      <w:pPr>
        <w:ind w:firstLine="709"/>
        <w:jc w:val="center"/>
        <w:rPr>
          <w:rFonts w:cs="Arial"/>
        </w:rPr>
      </w:pP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 xml:space="preserve">ПАСПОРТ 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Подпрограмма 1. «Уличное освещение»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(далее – подпрограмма)</w:t>
      </w:r>
    </w:p>
    <w:p w:rsidR="00D647DC" w:rsidRPr="0007671B" w:rsidRDefault="00D647DC" w:rsidP="00D647DC">
      <w:pPr>
        <w:ind w:firstLine="0"/>
        <w:rPr>
          <w:rFonts w:cs="Arial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7671B" w:rsidTr="004022C9">
        <w:trPr>
          <w:trHeight w:val="702"/>
        </w:trPr>
        <w:tc>
          <w:tcPr>
            <w:tcW w:w="3340" w:type="dxa"/>
          </w:tcPr>
          <w:p w:rsidR="004022C9" w:rsidRPr="0007671B" w:rsidRDefault="004022C9" w:rsidP="00862CC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 xml:space="preserve">Исполнитель </w:t>
            </w:r>
            <w:r w:rsidR="00862CCB" w:rsidRPr="0007671B">
              <w:rPr>
                <w:rFonts w:cs="Arial"/>
              </w:rPr>
              <w:t>под</w:t>
            </w:r>
            <w:r w:rsidRPr="0007671B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7671B" w:rsidRDefault="00D50232" w:rsidP="00D50232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  <w:b/>
              </w:rPr>
              <w:t xml:space="preserve"> </w:t>
            </w:r>
            <w:r w:rsidRPr="0007671B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7671B" w:rsidTr="004022C9">
        <w:trPr>
          <w:trHeight w:val="648"/>
        </w:trPr>
        <w:tc>
          <w:tcPr>
            <w:tcW w:w="3340" w:type="dxa"/>
          </w:tcPr>
          <w:p w:rsidR="004022C9" w:rsidRPr="0007671B" w:rsidRDefault="00862CCB" w:rsidP="004022C9">
            <w:pPr>
              <w:ind w:right="-49"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Основные мероприятия, входящие в состав подпрограммы</w:t>
            </w:r>
            <w:r w:rsidR="004022C9" w:rsidRPr="0007671B">
              <w:rPr>
                <w:rFonts w:cs="Arial"/>
              </w:rPr>
              <w:t xml:space="preserve"> </w:t>
            </w:r>
          </w:p>
        </w:tc>
        <w:tc>
          <w:tcPr>
            <w:tcW w:w="6219" w:type="dxa"/>
          </w:tcPr>
          <w:p w:rsidR="004022C9" w:rsidRPr="0007671B" w:rsidRDefault="004022C9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Организация уличного освещения</w:t>
            </w:r>
            <w:r w:rsidRPr="0007671B">
              <w:rPr>
                <w:rFonts w:cs="Arial"/>
              </w:rPr>
              <w:t>.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862CCB" w:rsidRPr="0007671B" w:rsidRDefault="00862CCB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</w:rPr>
              <w:t>Повышение уровня благоустройства.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pStyle w:val="ConsPlusNormal"/>
              <w:widowControl/>
              <w:ind w:firstLine="16"/>
              <w:jc w:val="both"/>
              <w:rPr>
                <w:rFonts w:eastAsia="MS Mincho"/>
                <w:sz w:val="24"/>
                <w:szCs w:val="24"/>
              </w:rPr>
            </w:pPr>
            <w:r w:rsidRPr="0007671B">
              <w:rPr>
                <w:rFonts w:eastAsia="MS Mincho"/>
                <w:sz w:val="24"/>
                <w:szCs w:val="24"/>
              </w:rPr>
              <w:t>Улучшение внешнего вида территории сельского поселения;</w:t>
            </w:r>
          </w:p>
          <w:p w:rsidR="00862CCB" w:rsidRPr="0007671B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7671B">
              <w:rPr>
                <w:rFonts w:cs="Arial"/>
                <w:b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4022C9" w:rsidRPr="0007671B" w:rsidTr="004022C9">
        <w:trPr>
          <w:trHeight w:val="352"/>
        </w:trPr>
        <w:tc>
          <w:tcPr>
            <w:tcW w:w="3340" w:type="dxa"/>
          </w:tcPr>
          <w:p w:rsidR="004022C9" w:rsidRPr="0007671B" w:rsidRDefault="00862CCB" w:rsidP="004022C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 xml:space="preserve">Показатели (индикаторы) подпрограммы </w:t>
            </w:r>
          </w:p>
        </w:tc>
        <w:tc>
          <w:tcPr>
            <w:tcW w:w="6219" w:type="dxa"/>
          </w:tcPr>
          <w:p w:rsidR="004022C9" w:rsidRPr="0007671B" w:rsidRDefault="00862CCB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Д</w:t>
            </w:r>
            <w:r w:rsidR="004022C9" w:rsidRPr="0007671B">
              <w:rPr>
                <w:rFonts w:cs="Arial"/>
                <w:color w:val="000000"/>
                <w:kern w:val="2"/>
              </w:rPr>
              <w:t xml:space="preserve">оля фактически освещенных улиц в общей протяженности улиц населенных пунктов Подгоренского сельского поселения, % </w:t>
            </w:r>
          </w:p>
        </w:tc>
      </w:tr>
      <w:tr w:rsidR="004022C9" w:rsidRPr="0007671B" w:rsidTr="004022C9">
        <w:trPr>
          <w:trHeight w:val="648"/>
        </w:trPr>
        <w:tc>
          <w:tcPr>
            <w:tcW w:w="3340" w:type="dxa"/>
          </w:tcPr>
          <w:p w:rsidR="004022C9" w:rsidRPr="0007671B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7671B" w:rsidRDefault="009C3A4A" w:rsidP="004022C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2021-2027</w:t>
            </w:r>
            <w:r w:rsidR="004022C9" w:rsidRPr="0007671B">
              <w:rPr>
                <w:rFonts w:cs="Arial"/>
              </w:rPr>
              <w:t xml:space="preserve"> годы</w:t>
            </w:r>
          </w:p>
          <w:p w:rsidR="004022C9" w:rsidRPr="0007671B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9C3A4A" w:rsidRPr="0007671B" w:rsidTr="004022C9">
        <w:trPr>
          <w:trHeight w:val="532"/>
        </w:trPr>
        <w:tc>
          <w:tcPr>
            <w:tcW w:w="3340" w:type="dxa"/>
            <w:vMerge w:val="restart"/>
          </w:tcPr>
          <w:p w:rsidR="009C3A4A" w:rsidRPr="0007671B" w:rsidRDefault="009C3A4A" w:rsidP="004022C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подпрограммы) </w:t>
            </w: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689,5 тыс. рублей, в том числе: 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2021 год – 337,1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2022 год - 29,4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2023 год – 22,9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2024 год -  66,1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2025 год -  78,0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  <w:vMerge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2026 год -  78,0 тыс. рублей</w:t>
            </w:r>
          </w:p>
        </w:tc>
      </w:tr>
      <w:tr w:rsidR="009C3A4A" w:rsidRPr="0007671B" w:rsidTr="004022C9">
        <w:trPr>
          <w:trHeight w:val="284"/>
        </w:trPr>
        <w:tc>
          <w:tcPr>
            <w:tcW w:w="3340" w:type="dxa"/>
          </w:tcPr>
          <w:p w:rsidR="009C3A4A" w:rsidRPr="0007671B" w:rsidRDefault="009C3A4A" w:rsidP="004022C9">
            <w:pPr>
              <w:rPr>
                <w:rFonts w:cs="Arial"/>
              </w:rPr>
            </w:pPr>
          </w:p>
        </w:tc>
        <w:tc>
          <w:tcPr>
            <w:tcW w:w="6219" w:type="dxa"/>
          </w:tcPr>
          <w:p w:rsidR="009C3A4A" w:rsidRPr="0007671B" w:rsidRDefault="009C3A4A" w:rsidP="009C3A4A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2027 год – 78,0 тыс. рублей</w:t>
            </w:r>
          </w:p>
        </w:tc>
      </w:tr>
    </w:tbl>
    <w:p w:rsidR="004022C9" w:rsidRPr="0007671B" w:rsidRDefault="004022C9" w:rsidP="004022C9">
      <w:pPr>
        <w:jc w:val="center"/>
        <w:rPr>
          <w:rFonts w:cs="Arial"/>
          <w:kern w:val="2"/>
        </w:rPr>
      </w:pPr>
    </w:p>
    <w:p w:rsidR="00F61ACF" w:rsidRPr="0007671B" w:rsidRDefault="00F61ACF" w:rsidP="00F61ACF">
      <w:pPr>
        <w:jc w:val="center"/>
        <w:rPr>
          <w:rFonts w:cs="Arial"/>
        </w:rPr>
      </w:pPr>
      <w:r w:rsidRPr="0007671B">
        <w:rPr>
          <w:rFonts w:cs="Arial"/>
        </w:rPr>
        <w:t xml:space="preserve">Подпрограмма 2. «Организация и содержание мест захоронения» муниципальной программы </w:t>
      </w:r>
      <w:r w:rsidRPr="0007671B">
        <w:rPr>
          <w:rFonts w:cs="Arial"/>
          <w:bCs/>
        </w:rPr>
        <w:t>Подгоренского сельского поселения</w:t>
      </w:r>
      <w:r w:rsidRPr="0007671B">
        <w:rPr>
          <w:rFonts w:cs="Arial"/>
        </w:rPr>
        <w:t xml:space="preserve"> Россошанского муниципального района</w:t>
      </w:r>
      <w:r w:rsidRPr="0007671B">
        <w:rPr>
          <w:rFonts w:cs="Arial"/>
          <w:bCs/>
        </w:rPr>
        <w:t xml:space="preserve"> «</w:t>
      </w:r>
      <w:r w:rsidRPr="0007671B">
        <w:rPr>
          <w:rFonts w:cs="Arial"/>
        </w:rPr>
        <w:t>Благоустройство Подгоренского сельского поселения</w:t>
      </w:r>
      <w:r w:rsidRPr="0007671B">
        <w:rPr>
          <w:rFonts w:cs="Arial"/>
          <w:bCs/>
        </w:rPr>
        <w:t>»</w:t>
      </w:r>
    </w:p>
    <w:p w:rsidR="00F61ACF" w:rsidRPr="0007671B" w:rsidRDefault="00F61ACF" w:rsidP="00F61ACF">
      <w:pPr>
        <w:ind w:firstLine="709"/>
        <w:jc w:val="center"/>
        <w:rPr>
          <w:rFonts w:cs="Arial"/>
        </w:rPr>
      </w:pP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 xml:space="preserve">ПАСПОРТ 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Подпрограмма 1. «Организация и содержание мест захоронения»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(далее – подпрограмма)</w:t>
      </w:r>
    </w:p>
    <w:p w:rsidR="00F61ACF" w:rsidRPr="0007671B" w:rsidRDefault="00F61ACF" w:rsidP="004022C9">
      <w:pPr>
        <w:jc w:val="center"/>
        <w:rPr>
          <w:rFonts w:cs="Arial"/>
          <w:kern w:val="2"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7671B" w:rsidTr="004022C9">
        <w:trPr>
          <w:trHeight w:val="702"/>
        </w:trPr>
        <w:tc>
          <w:tcPr>
            <w:tcW w:w="3340" w:type="dxa"/>
          </w:tcPr>
          <w:p w:rsidR="004022C9" w:rsidRPr="0007671B" w:rsidRDefault="004022C9" w:rsidP="004022C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219" w:type="dxa"/>
          </w:tcPr>
          <w:p w:rsidR="004022C9" w:rsidRPr="0007671B" w:rsidRDefault="00D50232" w:rsidP="00D50232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  <w:b/>
              </w:rPr>
              <w:t xml:space="preserve"> </w:t>
            </w:r>
            <w:r w:rsidRPr="0007671B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7671B" w:rsidTr="004022C9">
        <w:trPr>
          <w:trHeight w:val="648"/>
        </w:trPr>
        <w:tc>
          <w:tcPr>
            <w:tcW w:w="3340" w:type="dxa"/>
          </w:tcPr>
          <w:p w:rsidR="004022C9" w:rsidRPr="0007671B" w:rsidRDefault="004022C9" w:rsidP="004022C9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Основные мероприятия подпрограммы муниципальной программы</w:t>
            </w:r>
          </w:p>
        </w:tc>
        <w:tc>
          <w:tcPr>
            <w:tcW w:w="6219" w:type="dxa"/>
          </w:tcPr>
          <w:p w:rsidR="004022C9" w:rsidRPr="0007671B" w:rsidRDefault="004022C9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  <w:bCs/>
                <w:color w:val="000000"/>
              </w:rPr>
              <w:t>С</w:t>
            </w:r>
            <w:r w:rsidRPr="0007671B">
              <w:rPr>
                <w:rFonts w:cs="Arial"/>
              </w:rPr>
              <w:t>одержание мест захоронения</w:t>
            </w:r>
          </w:p>
          <w:p w:rsidR="004022C9" w:rsidRPr="0007671B" w:rsidRDefault="004022C9" w:rsidP="004022C9">
            <w:pPr>
              <w:ind w:firstLine="16"/>
              <w:rPr>
                <w:rFonts w:cs="Arial"/>
                <w:highlight w:val="yellow"/>
              </w:rPr>
            </w:pPr>
          </w:p>
        </w:tc>
      </w:tr>
      <w:tr w:rsidR="00862CCB" w:rsidRPr="0007671B" w:rsidTr="00D50232">
        <w:trPr>
          <w:trHeight w:val="9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</w:rPr>
              <w:t>Повышение уровня благоустройства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ind w:firstLine="16"/>
              <w:rPr>
                <w:rFonts w:cs="Arial"/>
                <w:color w:val="000000"/>
              </w:rPr>
            </w:pPr>
            <w:r w:rsidRPr="0007671B">
              <w:rPr>
                <w:rFonts w:cs="Arial"/>
                <w:bCs/>
                <w:color w:val="000000"/>
              </w:rPr>
              <w:t xml:space="preserve">Проведение работ по санитарной очистке и благоустройству действующих кладбищ                            </w:t>
            </w:r>
          </w:p>
        </w:tc>
      </w:tr>
      <w:tr w:rsidR="004022C9" w:rsidRPr="0007671B" w:rsidTr="004022C9">
        <w:trPr>
          <w:trHeight w:val="352"/>
        </w:trPr>
        <w:tc>
          <w:tcPr>
            <w:tcW w:w="3340" w:type="dxa"/>
          </w:tcPr>
          <w:p w:rsidR="004022C9" w:rsidRPr="0007671B" w:rsidRDefault="00862CCB" w:rsidP="00D02B3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7671B" w:rsidRDefault="00862CCB" w:rsidP="004022C9">
            <w:pPr>
              <w:ind w:firstLine="16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И</w:t>
            </w:r>
            <w:r w:rsidR="004022C9" w:rsidRPr="0007671B">
              <w:rPr>
                <w:rFonts w:cs="Arial"/>
                <w:color w:val="000000"/>
                <w:kern w:val="2"/>
              </w:rPr>
              <w:t xml:space="preserve">сполнение расходных обязательств по содержанию мест захоронения, % </w:t>
            </w:r>
          </w:p>
        </w:tc>
      </w:tr>
      <w:tr w:rsidR="004022C9" w:rsidRPr="0007671B" w:rsidTr="004022C9">
        <w:trPr>
          <w:trHeight w:val="648"/>
        </w:trPr>
        <w:tc>
          <w:tcPr>
            <w:tcW w:w="3340" w:type="dxa"/>
          </w:tcPr>
          <w:p w:rsidR="004022C9" w:rsidRPr="0007671B" w:rsidRDefault="00862CCB" w:rsidP="004022C9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4022C9" w:rsidRPr="0007671B" w:rsidRDefault="00586880" w:rsidP="004022C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2021 – 2027</w:t>
            </w:r>
          </w:p>
          <w:p w:rsidR="004022C9" w:rsidRPr="0007671B" w:rsidRDefault="004022C9" w:rsidP="004022C9">
            <w:pPr>
              <w:rPr>
                <w:rFonts w:cs="Arial"/>
                <w:highlight w:val="yellow"/>
              </w:rPr>
            </w:pPr>
          </w:p>
        </w:tc>
      </w:tr>
      <w:tr w:rsidR="00586880" w:rsidRPr="0007671B" w:rsidTr="004022C9">
        <w:trPr>
          <w:trHeight w:val="519"/>
        </w:trPr>
        <w:tc>
          <w:tcPr>
            <w:tcW w:w="3340" w:type="dxa"/>
            <w:vMerge w:val="restart"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 xml:space="preserve">Средства бюджета Подгоренского сельского поселения </w:t>
            </w: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 xml:space="preserve">474,8 тыс. руб., в том числе: 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2021 год – 32,3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2022 год - 61,5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2023 год - 0,0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2024 год - 0,0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2025 год – 127,0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2026 год – 127,0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firstLine="0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2027 год – 127,0 тыс. рублей</w:t>
            </w:r>
          </w:p>
        </w:tc>
      </w:tr>
    </w:tbl>
    <w:p w:rsidR="00D50232" w:rsidRPr="0007671B" w:rsidRDefault="00D50232" w:rsidP="000D1092">
      <w:pPr>
        <w:ind w:firstLine="709"/>
        <w:rPr>
          <w:rFonts w:cs="Arial"/>
          <w:bCs/>
          <w:highlight w:val="yellow"/>
        </w:rPr>
      </w:pPr>
    </w:p>
    <w:p w:rsidR="00F61ACF" w:rsidRPr="0007671B" w:rsidRDefault="00F61ACF" w:rsidP="00E5103A">
      <w:pPr>
        <w:ind w:firstLine="709"/>
        <w:jc w:val="center"/>
        <w:rPr>
          <w:rFonts w:cs="Arial"/>
          <w:bCs/>
          <w:caps/>
        </w:rPr>
      </w:pPr>
    </w:p>
    <w:p w:rsidR="00F61ACF" w:rsidRPr="0007671B" w:rsidRDefault="00F61ACF" w:rsidP="00F61ACF">
      <w:pPr>
        <w:jc w:val="center"/>
        <w:rPr>
          <w:rFonts w:cs="Arial"/>
        </w:rPr>
      </w:pPr>
      <w:r w:rsidRPr="0007671B">
        <w:rPr>
          <w:rFonts w:cs="Arial"/>
        </w:rPr>
        <w:t xml:space="preserve">Подпрограмма 2. «Прочие мероприятия по благоустройству» муниципальной программы </w:t>
      </w:r>
      <w:r w:rsidRPr="0007671B">
        <w:rPr>
          <w:rFonts w:cs="Arial"/>
          <w:bCs/>
        </w:rPr>
        <w:t>Подгоренского сельского поселения</w:t>
      </w:r>
      <w:r w:rsidRPr="0007671B">
        <w:rPr>
          <w:rFonts w:cs="Arial"/>
        </w:rPr>
        <w:t xml:space="preserve"> Россошанского муниципального района</w:t>
      </w:r>
      <w:r w:rsidRPr="0007671B">
        <w:rPr>
          <w:rFonts w:cs="Arial"/>
          <w:bCs/>
        </w:rPr>
        <w:t xml:space="preserve"> «</w:t>
      </w:r>
      <w:r w:rsidRPr="0007671B">
        <w:rPr>
          <w:rFonts w:cs="Arial"/>
        </w:rPr>
        <w:t>Благоустройство Подгоренского сельского поселения</w:t>
      </w:r>
      <w:r w:rsidRPr="0007671B">
        <w:rPr>
          <w:rFonts w:cs="Arial"/>
          <w:bCs/>
        </w:rPr>
        <w:t>»</w:t>
      </w:r>
    </w:p>
    <w:p w:rsidR="00F61ACF" w:rsidRPr="0007671B" w:rsidRDefault="00F61ACF" w:rsidP="00F61ACF">
      <w:pPr>
        <w:ind w:firstLine="709"/>
        <w:jc w:val="center"/>
        <w:rPr>
          <w:rFonts w:cs="Arial"/>
        </w:rPr>
      </w:pP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 xml:space="preserve">ПАСПОРТ 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Подпрограмма 1. «Прочие мероприятия по благоустройству»</w:t>
      </w:r>
    </w:p>
    <w:p w:rsidR="00F61ACF" w:rsidRPr="0007671B" w:rsidRDefault="00F61ACF" w:rsidP="00F61ACF">
      <w:pPr>
        <w:ind w:firstLine="0"/>
        <w:jc w:val="center"/>
        <w:rPr>
          <w:rFonts w:cs="Arial"/>
        </w:rPr>
      </w:pPr>
      <w:r w:rsidRPr="0007671B">
        <w:rPr>
          <w:rFonts w:cs="Arial"/>
        </w:rPr>
        <w:t>(далее – подпрограмма)</w:t>
      </w:r>
    </w:p>
    <w:p w:rsidR="00F61ACF" w:rsidRPr="0007671B" w:rsidRDefault="00F61ACF" w:rsidP="00E5103A">
      <w:pPr>
        <w:ind w:firstLine="709"/>
        <w:jc w:val="center"/>
        <w:rPr>
          <w:rFonts w:cs="Arial"/>
          <w:bCs/>
          <w:caps/>
        </w:rPr>
      </w:pPr>
    </w:p>
    <w:tbl>
      <w:tblPr>
        <w:tblW w:w="9559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6219"/>
      </w:tblGrid>
      <w:tr w:rsidR="004022C9" w:rsidRPr="0007671B" w:rsidTr="004022C9">
        <w:trPr>
          <w:trHeight w:val="702"/>
        </w:trPr>
        <w:tc>
          <w:tcPr>
            <w:tcW w:w="3340" w:type="dxa"/>
          </w:tcPr>
          <w:p w:rsidR="004022C9" w:rsidRPr="0007671B" w:rsidRDefault="00862CCB" w:rsidP="004022C9">
            <w:pPr>
              <w:ind w:right="51" w:hanging="46"/>
              <w:rPr>
                <w:rFonts w:cs="Arial"/>
              </w:rPr>
            </w:pPr>
            <w:r w:rsidRPr="0007671B">
              <w:rPr>
                <w:rFonts w:cs="Arial"/>
              </w:rPr>
              <w:t>Исполнители подпрограммы</w:t>
            </w:r>
          </w:p>
        </w:tc>
        <w:tc>
          <w:tcPr>
            <w:tcW w:w="6219" w:type="dxa"/>
          </w:tcPr>
          <w:p w:rsidR="004022C9" w:rsidRPr="0007671B" w:rsidRDefault="00D50232" w:rsidP="004022C9">
            <w:pPr>
              <w:ind w:right="51"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  <w:b/>
              </w:rPr>
              <w:t xml:space="preserve"> </w:t>
            </w:r>
            <w:r w:rsidRPr="0007671B">
              <w:rPr>
                <w:rFonts w:cs="Arial"/>
              </w:rPr>
              <w:t>Россошанского муниципального района Воронежской области</w:t>
            </w:r>
          </w:p>
        </w:tc>
      </w:tr>
      <w:tr w:rsidR="004022C9" w:rsidRPr="0007671B" w:rsidTr="004022C9">
        <w:trPr>
          <w:trHeight w:val="648"/>
        </w:trPr>
        <w:tc>
          <w:tcPr>
            <w:tcW w:w="3340" w:type="dxa"/>
          </w:tcPr>
          <w:p w:rsidR="004022C9" w:rsidRPr="0007671B" w:rsidRDefault="004022C9" w:rsidP="004022C9">
            <w:pPr>
              <w:ind w:right="51" w:hanging="46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 xml:space="preserve">Основные мероприятия подпрограммы муниципальной </w:t>
            </w:r>
            <w:r w:rsidR="00862CCB" w:rsidRPr="0007671B">
              <w:rPr>
                <w:rFonts w:cs="Arial"/>
              </w:rPr>
              <w:t>под</w:t>
            </w:r>
            <w:r w:rsidRPr="0007671B">
              <w:rPr>
                <w:rFonts w:cs="Arial"/>
              </w:rPr>
              <w:t>программы</w:t>
            </w:r>
          </w:p>
        </w:tc>
        <w:tc>
          <w:tcPr>
            <w:tcW w:w="6219" w:type="dxa"/>
          </w:tcPr>
          <w:p w:rsidR="004022C9" w:rsidRPr="0007671B" w:rsidRDefault="00F5658C" w:rsidP="004022C9">
            <w:pPr>
              <w:ind w:right="51"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</w:rPr>
              <w:t>Л</w:t>
            </w:r>
            <w:r w:rsidR="004022C9" w:rsidRPr="0007671B">
              <w:rPr>
                <w:rFonts w:cs="Arial"/>
                <w:color w:val="000000"/>
              </w:rPr>
              <w:t xml:space="preserve">иквидация несанкционированных свалок; организация сбора и вывоза мусора; </w:t>
            </w:r>
            <w:r w:rsidR="004022C9" w:rsidRPr="0007671B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="004022C9" w:rsidRPr="0007671B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</w:t>
            </w:r>
            <w:r w:rsidR="0007671B">
              <w:rPr>
                <w:rFonts w:ascii="Arial" w:hAnsi="Arial" w:cs="Arial"/>
                <w:sz w:val="24"/>
                <w:szCs w:val="24"/>
              </w:rPr>
              <w:t xml:space="preserve">ного образования Подгоренского </w:t>
            </w:r>
            <w:r w:rsidRPr="0007671B">
              <w:rPr>
                <w:rFonts w:ascii="Arial" w:hAnsi="Arial" w:cs="Arial"/>
                <w:sz w:val="24"/>
                <w:szCs w:val="24"/>
              </w:rPr>
              <w:t>сельского поселения:</w:t>
            </w:r>
          </w:p>
          <w:p w:rsidR="00862CCB" w:rsidRPr="0007671B" w:rsidRDefault="00862CCB" w:rsidP="004022C9">
            <w:pPr>
              <w:ind w:right="51" w:firstLine="0"/>
              <w:rPr>
                <w:rFonts w:cs="Arial"/>
              </w:rPr>
            </w:pPr>
            <w:r w:rsidRPr="0007671B">
              <w:rPr>
                <w:rFonts w:cs="Arial"/>
              </w:rPr>
              <w:t>- улучшение архитектурного облика</w:t>
            </w:r>
            <w:r w:rsidRPr="0007671B">
              <w:rPr>
                <w:rFonts w:cs="Arial"/>
              </w:rPr>
              <w:br/>
              <w:t xml:space="preserve">Подгоренского сельского поселения;    </w:t>
            </w:r>
            <w:r w:rsidRPr="0007671B">
              <w:rPr>
                <w:rFonts w:cs="Arial"/>
              </w:rPr>
              <w:br/>
              <w:t>- повышение уровня жизни населения</w:t>
            </w:r>
            <w:r w:rsidRPr="0007671B">
              <w:rPr>
                <w:rFonts w:cs="Arial"/>
              </w:rPr>
              <w:br/>
              <w:t xml:space="preserve">Подгоренского сельского поселения;    </w:t>
            </w:r>
            <w:r w:rsidRPr="0007671B">
              <w:rPr>
                <w:rFonts w:cs="Arial"/>
              </w:rPr>
              <w:br/>
              <w:t>- создание комфортных условий проживания и отдыха граждан;</w:t>
            </w:r>
          </w:p>
          <w:p w:rsidR="00862CCB" w:rsidRPr="0007671B" w:rsidRDefault="00862CCB" w:rsidP="004022C9">
            <w:pPr>
              <w:ind w:right="51" w:firstLine="0"/>
              <w:rPr>
                <w:rFonts w:cs="Arial"/>
              </w:rPr>
            </w:pPr>
            <w:r w:rsidRPr="0007671B">
              <w:rPr>
                <w:rFonts w:cs="Arial"/>
              </w:rPr>
              <w:t>- создание комфортных условий для спортивного развития детей дошкольного   и   школьного возраста.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</w:tcPr>
          <w:p w:rsidR="00862CCB" w:rsidRPr="0007671B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7671B">
              <w:rPr>
                <w:rFonts w:cs="Arial"/>
              </w:rPr>
              <w:t>- 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      </w:r>
          </w:p>
          <w:p w:rsidR="00862CCB" w:rsidRPr="0007671B" w:rsidRDefault="00862CCB" w:rsidP="004022C9">
            <w:pPr>
              <w:snapToGrid w:val="0"/>
              <w:ind w:right="51" w:firstLine="0"/>
              <w:rPr>
                <w:rFonts w:cs="Arial"/>
              </w:rPr>
            </w:pPr>
            <w:r w:rsidRPr="0007671B">
              <w:rPr>
                <w:rFonts w:cs="Arial"/>
              </w:rPr>
              <w:t>- приведение в качественное состояние элеме</w:t>
            </w:r>
            <w:r w:rsidR="0007671B">
              <w:rPr>
                <w:rFonts w:cs="Arial"/>
              </w:rPr>
              <w:t>нтов благоустройства населенных</w:t>
            </w:r>
            <w:r w:rsidRPr="0007671B">
              <w:rPr>
                <w:rFonts w:cs="Arial"/>
              </w:rPr>
              <w:t xml:space="preserve"> пунктов Подгоренского сельского поселения;</w:t>
            </w:r>
          </w:p>
          <w:p w:rsidR="00862CCB" w:rsidRPr="0007671B" w:rsidRDefault="00862CCB" w:rsidP="004022C9">
            <w:pPr>
              <w:ind w:right="51" w:firstLine="0"/>
              <w:rPr>
                <w:rFonts w:cs="Arial"/>
              </w:rPr>
            </w:pPr>
            <w:r w:rsidRPr="0007671B">
              <w:rPr>
                <w:rFonts w:cs="Arial"/>
              </w:rPr>
              <w:t>- обеспечение комфортного и безопасного массового отдыха населения;</w:t>
            </w:r>
          </w:p>
          <w:p w:rsidR="00862CCB" w:rsidRPr="0007671B" w:rsidRDefault="00862CCB" w:rsidP="004022C9">
            <w:pPr>
              <w:ind w:right="51" w:firstLine="0"/>
              <w:rPr>
                <w:rFonts w:cs="Arial"/>
                <w:bCs/>
                <w:color w:val="000000"/>
              </w:rPr>
            </w:pPr>
            <w:r w:rsidRPr="0007671B">
              <w:rPr>
                <w:rFonts w:cs="Arial"/>
              </w:rPr>
              <w:t>- привлечение жителей к участию в решении проблем благоустройства населенных пунктов Подгоренского сельского поселения</w:t>
            </w:r>
            <w:r w:rsidRPr="0007671B">
              <w:rPr>
                <w:rFonts w:cs="Arial"/>
                <w:bCs/>
                <w:color w:val="000000"/>
              </w:rPr>
              <w:t xml:space="preserve"> </w:t>
            </w:r>
          </w:p>
          <w:p w:rsidR="00862CCB" w:rsidRPr="0007671B" w:rsidRDefault="00862CCB" w:rsidP="004022C9">
            <w:pPr>
              <w:ind w:right="51" w:firstLine="0"/>
              <w:rPr>
                <w:rFonts w:cs="Arial"/>
                <w:color w:val="000000"/>
              </w:rPr>
            </w:pPr>
            <w:r w:rsidRPr="0007671B">
              <w:rPr>
                <w:rFonts w:cs="Arial"/>
              </w:rPr>
              <w:t>- устройство тротуаров и пешеходных дорожек</w:t>
            </w:r>
          </w:p>
        </w:tc>
      </w:tr>
      <w:tr w:rsidR="004022C9" w:rsidRPr="0007671B" w:rsidTr="004022C9">
        <w:trPr>
          <w:trHeight w:val="352"/>
        </w:trPr>
        <w:tc>
          <w:tcPr>
            <w:tcW w:w="3340" w:type="dxa"/>
          </w:tcPr>
          <w:p w:rsidR="004022C9" w:rsidRPr="0007671B" w:rsidRDefault="00862CCB" w:rsidP="007E2CEB">
            <w:pPr>
              <w:ind w:right="51" w:hanging="46"/>
              <w:rPr>
                <w:rFonts w:cs="Arial"/>
              </w:rPr>
            </w:pPr>
            <w:r w:rsidRPr="0007671B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219" w:type="dxa"/>
          </w:tcPr>
          <w:p w:rsidR="004022C9" w:rsidRPr="0007671B" w:rsidRDefault="00F5658C" w:rsidP="004022C9">
            <w:pPr>
              <w:ind w:right="51" w:firstLine="0"/>
              <w:rPr>
                <w:rFonts w:cs="Arial"/>
              </w:rPr>
            </w:pPr>
            <w:r w:rsidRPr="0007671B">
              <w:rPr>
                <w:rFonts w:eastAsia="Calibri" w:cs="Arial"/>
                <w:lang w:eastAsia="en-US"/>
              </w:rPr>
              <w:t>И</w:t>
            </w:r>
            <w:r w:rsidR="004022C9" w:rsidRPr="0007671B">
              <w:rPr>
                <w:rFonts w:eastAsia="Calibri" w:cs="Arial"/>
                <w:lang w:eastAsia="en-US"/>
              </w:rPr>
              <w:t>сполнение расходных обязательств по организации прочего благоустройства, %.</w:t>
            </w:r>
          </w:p>
        </w:tc>
      </w:tr>
      <w:tr w:rsidR="00862CCB" w:rsidRPr="0007671B" w:rsidTr="004022C9">
        <w:trPr>
          <w:trHeight w:val="648"/>
        </w:trPr>
        <w:tc>
          <w:tcPr>
            <w:tcW w:w="3340" w:type="dxa"/>
          </w:tcPr>
          <w:p w:rsidR="00862CCB" w:rsidRPr="0007671B" w:rsidRDefault="00862CCB" w:rsidP="00A10D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19" w:type="dxa"/>
          </w:tcPr>
          <w:p w:rsidR="00862CCB" w:rsidRPr="0007671B" w:rsidRDefault="00862CCB" w:rsidP="00F5658C">
            <w:pPr>
              <w:pStyle w:val="ConsPlusNormal"/>
              <w:widowControl/>
              <w:ind w:right="51" w:firstLine="0"/>
              <w:jc w:val="both"/>
              <w:rPr>
                <w:sz w:val="24"/>
                <w:szCs w:val="24"/>
                <w:highlight w:val="yellow"/>
              </w:rPr>
            </w:pPr>
            <w:r w:rsidRPr="0007671B">
              <w:rPr>
                <w:sz w:val="24"/>
                <w:szCs w:val="24"/>
              </w:rPr>
              <w:t>2021 – 2026</w:t>
            </w:r>
          </w:p>
        </w:tc>
      </w:tr>
      <w:tr w:rsidR="00586880" w:rsidRPr="0007671B" w:rsidTr="004022C9">
        <w:trPr>
          <w:trHeight w:val="545"/>
        </w:trPr>
        <w:tc>
          <w:tcPr>
            <w:tcW w:w="3340" w:type="dxa"/>
            <w:vMerge w:val="restart"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  <w:r w:rsidRPr="0007671B">
              <w:rPr>
                <w:rFonts w:cs="Arial"/>
              </w:rPr>
              <w:t xml:space="preserve">Объемы и источники финансирования муниципальной подпрограммы (в действующих ценах каждого года реализации </w:t>
            </w:r>
            <w:r w:rsidRPr="0007671B">
              <w:rPr>
                <w:rFonts w:cs="Arial"/>
              </w:rPr>
              <w:lastRenderedPageBreak/>
              <w:t xml:space="preserve">муниципальной подпрограммы) </w:t>
            </w: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671B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Подгоренского сельского поселения 23143,5 </w:t>
            </w: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рублей, в том числе:          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ind w:right="51" w:firstLine="16"/>
              <w:rPr>
                <w:rFonts w:cs="Arial"/>
                <w:color w:val="000000"/>
              </w:rPr>
            </w:pPr>
            <w:r w:rsidRPr="0007671B">
              <w:rPr>
                <w:rFonts w:cs="Arial"/>
              </w:rPr>
              <w:t xml:space="preserve">2021 год – 485,8 тыс. рублей 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ind w:right="51" w:firstLine="16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2022 год – 11358,4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2023 год – 5217,5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2024 год – 389,3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2025 год – 0,0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2026 год – 5692,5 тыс. рублей</w:t>
            </w:r>
          </w:p>
        </w:tc>
      </w:tr>
      <w:tr w:rsidR="00586880" w:rsidRPr="0007671B" w:rsidTr="004022C9">
        <w:trPr>
          <w:trHeight w:val="284"/>
        </w:trPr>
        <w:tc>
          <w:tcPr>
            <w:tcW w:w="3340" w:type="dxa"/>
            <w:vMerge/>
          </w:tcPr>
          <w:p w:rsidR="00586880" w:rsidRPr="0007671B" w:rsidRDefault="00586880" w:rsidP="004022C9">
            <w:pPr>
              <w:ind w:right="51" w:hanging="46"/>
              <w:rPr>
                <w:rFonts w:cs="Arial"/>
              </w:rPr>
            </w:pPr>
          </w:p>
        </w:tc>
        <w:tc>
          <w:tcPr>
            <w:tcW w:w="6219" w:type="dxa"/>
          </w:tcPr>
          <w:p w:rsidR="00586880" w:rsidRPr="0007671B" w:rsidRDefault="00586880" w:rsidP="00586880">
            <w:pPr>
              <w:pStyle w:val="ConsPlusCell"/>
              <w:ind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71B">
              <w:rPr>
                <w:rFonts w:ascii="Arial" w:hAnsi="Arial" w:cs="Arial"/>
                <w:color w:val="000000"/>
                <w:sz w:val="24"/>
                <w:szCs w:val="24"/>
              </w:rPr>
              <w:t>2027 год – 0,0 тыс. рублей</w:t>
            </w:r>
          </w:p>
        </w:tc>
      </w:tr>
    </w:tbl>
    <w:p w:rsidR="00A10D7E" w:rsidRPr="0007671B" w:rsidRDefault="00A10D7E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b/>
          <w:sz w:val="24"/>
          <w:szCs w:val="24"/>
        </w:rPr>
      </w:pPr>
    </w:p>
    <w:p w:rsidR="00190CD0" w:rsidRPr="0007671B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 xml:space="preserve">Приоритеты муниципальной политики, цели, задачи </w:t>
      </w:r>
    </w:p>
    <w:p w:rsidR="00E5103A" w:rsidRPr="0007671B" w:rsidRDefault="00E5103A" w:rsidP="00D50232">
      <w:pPr>
        <w:pStyle w:val="ConsPlusNormal"/>
        <w:tabs>
          <w:tab w:val="left" w:pos="1134"/>
        </w:tabs>
        <w:spacing w:line="252" w:lineRule="auto"/>
        <w:ind w:right="141" w:firstLine="0"/>
        <w:jc w:val="center"/>
        <w:rPr>
          <w:kern w:val="28"/>
          <w:sz w:val="24"/>
          <w:szCs w:val="24"/>
        </w:rPr>
      </w:pPr>
      <w:r w:rsidRPr="0007671B">
        <w:rPr>
          <w:sz w:val="24"/>
          <w:szCs w:val="24"/>
        </w:rPr>
        <w:t>в сфере реализации муниципальной программы</w:t>
      </w:r>
      <w:r w:rsidR="00D50232" w:rsidRPr="0007671B">
        <w:rPr>
          <w:sz w:val="24"/>
          <w:szCs w:val="24"/>
        </w:rPr>
        <w:t xml:space="preserve"> Подгоренского сельского поселения Россошанского муниципального района </w:t>
      </w:r>
      <w:r w:rsidRPr="0007671B">
        <w:rPr>
          <w:kern w:val="28"/>
          <w:sz w:val="24"/>
          <w:szCs w:val="24"/>
        </w:rPr>
        <w:t>«</w:t>
      </w:r>
      <w:r w:rsidRPr="0007671B">
        <w:rPr>
          <w:sz w:val="24"/>
          <w:szCs w:val="24"/>
        </w:rPr>
        <w:t>Благоустройство Подгоренского сельского поселения</w:t>
      </w:r>
      <w:r w:rsidRPr="0007671B">
        <w:rPr>
          <w:kern w:val="28"/>
          <w:sz w:val="24"/>
          <w:szCs w:val="24"/>
        </w:rPr>
        <w:t>»</w:t>
      </w:r>
    </w:p>
    <w:p w:rsidR="00190CD0" w:rsidRPr="0007671B" w:rsidRDefault="00190CD0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center"/>
        <w:rPr>
          <w:sz w:val="24"/>
          <w:szCs w:val="24"/>
        </w:rPr>
      </w:pPr>
    </w:p>
    <w:p w:rsidR="00190CD0" w:rsidRPr="0007671B" w:rsidRDefault="00DC29D8" w:rsidP="00DC29D8">
      <w:pPr>
        <w:rPr>
          <w:rFonts w:eastAsia="Calibri" w:cs="Arial"/>
        </w:rPr>
      </w:pPr>
      <w:r w:rsidRPr="0007671B">
        <w:rPr>
          <w:rFonts w:cs="Arial"/>
        </w:rPr>
        <w:t xml:space="preserve">Программа по благоустройству территории Подгоренского сельского поселения Россошанского муниципального района Воронежской области, разработана в соответствии с Федеральным Законом от 06.10.2003 года № 131-ФЗ «Об общих принципах организации местного самоуправления»; Правилами благоустройства на территории муниципального образования </w:t>
      </w:r>
      <w:r w:rsidR="00190CD0" w:rsidRPr="0007671B">
        <w:rPr>
          <w:rFonts w:cs="Arial"/>
          <w:color w:val="000000"/>
        </w:rPr>
        <w:t>«Подгоренское сельское поселение»</w:t>
      </w:r>
      <w:r w:rsidRPr="0007671B">
        <w:rPr>
          <w:rFonts w:cs="Arial"/>
        </w:rPr>
        <w:t xml:space="preserve">, утвержденными решением Совета народных депутатов № 306 от </w:t>
      </w:r>
      <w:r w:rsidRPr="0007671B">
        <w:rPr>
          <w:rFonts w:eastAsia="Calibri" w:cs="Arial"/>
        </w:rPr>
        <w:t xml:space="preserve">13.07.2020г. </w:t>
      </w:r>
    </w:p>
    <w:p w:rsidR="004C1054" w:rsidRPr="0007671B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Приоритетами в работе органов местного самоуправления в градостроительстве являются:</w:t>
      </w:r>
    </w:p>
    <w:p w:rsidR="004C1054" w:rsidRPr="0007671B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-</w:t>
      </w:r>
      <w:r w:rsidRPr="0007671B">
        <w:rPr>
          <w:rFonts w:cs="Arial"/>
        </w:rPr>
        <w:tab/>
        <w:t>создание условий для устойчивого развития территории Подгоренского сельского поселения;</w:t>
      </w:r>
    </w:p>
    <w:p w:rsidR="004C1054" w:rsidRPr="0007671B" w:rsidRDefault="004C1054" w:rsidP="004C1054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-</w:t>
      </w:r>
      <w:r w:rsidRPr="0007671B">
        <w:rPr>
          <w:rFonts w:cs="Arial"/>
        </w:rPr>
        <w:tab/>
        <w:t>создание условий для повышения инвестиционной привлекательности Подгоренского сельского поселения;</w:t>
      </w:r>
    </w:p>
    <w:p w:rsidR="00190CD0" w:rsidRPr="0007671B" w:rsidRDefault="004C1054" w:rsidP="00C96D28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-</w:t>
      </w:r>
      <w:r w:rsidRPr="0007671B">
        <w:rPr>
          <w:rFonts w:cs="Arial"/>
        </w:rPr>
        <w:tab/>
        <w:t>создание безопасных и благоприятных условий проживания граждан на территории Подгоренского сельского поселения Россошанского муниципально</w:t>
      </w:r>
      <w:r w:rsidR="0007671B">
        <w:rPr>
          <w:rFonts w:cs="Arial"/>
        </w:rPr>
        <w:t xml:space="preserve">го </w:t>
      </w:r>
      <w:r w:rsidRPr="0007671B">
        <w:rPr>
          <w:rFonts w:cs="Arial"/>
        </w:rPr>
        <w:t>района.</w:t>
      </w:r>
    </w:p>
    <w:p w:rsidR="00A10D7E" w:rsidRPr="0007671B" w:rsidRDefault="000A4B04" w:rsidP="000A4B04">
      <w:pPr>
        <w:pStyle w:val="ConsPlusCell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07671B">
        <w:rPr>
          <w:rFonts w:ascii="Arial" w:hAnsi="Arial" w:cs="Arial"/>
          <w:sz w:val="24"/>
          <w:szCs w:val="24"/>
        </w:rPr>
        <w:tab/>
      </w:r>
      <w:r w:rsidR="00A10D7E" w:rsidRPr="0007671B">
        <w:rPr>
          <w:rFonts w:ascii="Arial" w:hAnsi="Arial" w:cs="Arial"/>
          <w:sz w:val="24"/>
          <w:szCs w:val="24"/>
        </w:rPr>
        <w:t xml:space="preserve">Цель муниципальной программы </w:t>
      </w:r>
    </w:p>
    <w:p w:rsidR="00A10D7E" w:rsidRPr="0007671B" w:rsidRDefault="00A10D7E" w:rsidP="000A4B04">
      <w:pPr>
        <w:pStyle w:val="ConsPlusCell"/>
        <w:tabs>
          <w:tab w:val="left" w:pos="2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671B">
        <w:rPr>
          <w:rFonts w:ascii="Arial" w:hAnsi="Arial" w:cs="Arial"/>
          <w:sz w:val="24"/>
          <w:szCs w:val="24"/>
        </w:rPr>
        <w:t>Совершенствование системы комплексного благоустройства муниципального образования Подгоренского сельского поселения:</w:t>
      </w:r>
    </w:p>
    <w:p w:rsidR="00A10D7E" w:rsidRPr="0007671B" w:rsidRDefault="00A10D7E" w:rsidP="000A4B04">
      <w:pPr>
        <w:tabs>
          <w:tab w:val="left" w:pos="269"/>
        </w:tabs>
        <w:rPr>
          <w:rFonts w:cs="Arial"/>
        </w:rPr>
      </w:pPr>
      <w:r w:rsidRPr="0007671B">
        <w:rPr>
          <w:rFonts w:cs="Arial"/>
        </w:rPr>
        <w:t xml:space="preserve">- улучшение архитектурного облика Подгоренского сельского поселения; </w:t>
      </w:r>
    </w:p>
    <w:p w:rsidR="0007671B" w:rsidRDefault="00A10D7E" w:rsidP="000A4B04">
      <w:pPr>
        <w:tabs>
          <w:tab w:val="left" w:pos="269"/>
        </w:tabs>
        <w:rPr>
          <w:rFonts w:cs="Arial"/>
        </w:rPr>
      </w:pPr>
      <w:r w:rsidRPr="0007671B">
        <w:rPr>
          <w:rFonts w:cs="Arial"/>
        </w:rPr>
        <w:t>- повышение уровня жизни населения</w:t>
      </w:r>
      <w:r w:rsidR="00FD1ACA">
        <w:rPr>
          <w:rFonts w:cs="Arial"/>
        </w:rPr>
        <w:t xml:space="preserve"> </w:t>
      </w:r>
      <w:r w:rsidRPr="0007671B">
        <w:rPr>
          <w:rFonts w:cs="Arial"/>
        </w:rPr>
        <w:t>Подг</w:t>
      </w:r>
      <w:r w:rsidR="0007671B">
        <w:rPr>
          <w:rFonts w:cs="Arial"/>
        </w:rPr>
        <w:t xml:space="preserve">оренского сельского поселения; </w:t>
      </w:r>
    </w:p>
    <w:p w:rsidR="00A10D7E" w:rsidRPr="0007671B" w:rsidRDefault="00A10D7E" w:rsidP="000A4B04">
      <w:pPr>
        <w:tabs>
          <w:tab w:val="left" w:pos="269"/>
        </w:tabs>
        <w:rPr>
          <w:rFonts w:cs="Arial"/>
        </w:rPr>
      </w:pPr>
      <w:r w:rsidRPr="0007671B">
        <w:rPr>
          <w:rFonts w:cs="Arial"/>
        </w:rPr>
        <w:t>- создание комфортных условий проживания и отдыха граждан;</w:t>
      </w:r>
    </w:p>
    <w:p w:rsidR="00A10D7E" w:rsidRPr="0007671B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- создание комфортных условий для спортивного развития детей дошкольного и школьного возраста.</w:t>
      </w:r>
    </w:p>
    <w:p w:rsidR="00A10D7E" w:rsidRPr="0007671B" w:rsidRDefault="00A10D7E" w:rsidP="000A4B04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Задачи муниципальной программы</w:t>
      </w:r>
    </w:p>
    <w:p w:rsidR="00A10D7E" w:rsidRPr="0007671B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7671B">
        <w:rPr>
          <w:rFonts w:cs="Arial"/>
        </w:rPr>
        <w:t>Организация взаимодействия между предприятиями, организациями и учреждениями Подгоренского сельского поселения для решения вопросов благоустройства поселения;</w:t>
      </w:r>
    </w:p>
    <w:p w:rsidR="00A10D7E" w:rsidRPr="0007671B" w:rsidRDefault="00A10D7E" w:rsidP="000A4B04">
      <w:pPr>
        <w:tabs>
          <w:tab w:val="left" w:pos="269"/>
        </w:tabs>
        <w:snapToGrid w:val="0"/>
        <w:rPr>
          <w:rFonts w:cs="Arial"/>
        </w:rPr>
      </w:pPr>
      <w:r w:rsidRPr="0007671B">
        <w:rPr>
          <w:rFonts w:cs="Arial"/>
        </w:rPr>
        <w:t>- приведение в качественное состояние элементов благоустройства населенного пункта Подгоренского сельского поселения;</w:t>
      </w:r>
    </w:p>
    <w:p w:rsidR="00A10D7E" w:rsidRPr="0007671B" w:rsidRDefault="00A10D7E" w:rsidP="000A4B04">
      <w:pPr>
        <w:tabs>
          <w:tab w:val="left" w:pos="269"/>
        </w:tabs>
        <w:rPr>
          <w:rFonts w:cs="Arial"/>
        </w:rPr>
      </w:pPr>
      <w:r w:rsidRPr="0007671B">
        <w:rPr>
          <w:rFonts w:cs="Arial"/>
        </w:rPr>
        <w:t>- обеспечение комфортного и безопасного массового отдыха населения;</w:t>
      </w:r>
    </w:p>
    <w:p w:rsidR="00A10D7E" w:rsidRPr="0007671B" w:rsidRDefault="00A10D7E" w:rsidP="00A10D7E">
      <w:pPr>
        <w:tabs>
          <w:tab w:val="left" w:pos="1134"/>
        </w:tabs>
        <w:ind w:right="141"/>
        <w:rPr>
          <w:rFonts w:cs="Arial"/>
        </w:rPr>
      </w:pPr>
      <w:r w:rsidRPr="0007671B">
        <w:rPr>
          <w:rFonts w:cs="Arial"/>
        </w:rPr>
        <w:t>- привлечение жителей к участию в решении проблем благоустройства населенного пункта Подгоренского сельского поселения.</w:t>
      </w:r>
    </w:p>
    <w:p w:rsidR="00E5103A" w:rsidRPr="0007671B" w:rsidRDefault="00DC29D8" w:rsidP="00E5103A">
      <w:pPr>
        <w:widowControl w:val="0"/>
        <w:tabs>
          <w:tab w:val="left" w:pos="1134"/>
        </w:tabs>
        <w:autoSpaceDE w:val="0"/>
        <w:spacing w:line="252" w:lineRule="auto"/>
        <w:ind w:right="141"/>
        <w:rPr>
          <w:rFonts w:cs="Arial"/>
        </w:rPr>
      </w:pPr>
      <w:r w:rsidRPr="0007671B">
        <w:rPr>
          <w:rFonts w:cs="Arial"/>
          <w:bCs/>
        </w:rPr>
        <w:t>Сведения о показателях (индикаторах) муниципальной программы</w:t>
      </w:r>
      <w:r w:rsidRPr="0007671B">
        <w:rPr>
          <w:rFonts w:cs="Arial"/>
          <w:kern w:val="28"/>
        </w:rPr>
        <w:t xml:space="preserve"> </w:t>
      </w:r>
      <w:r w:rsidR="00E5103A" w:rsidRPr="0007671B">
        <w:rPr>
          <w:rFonts w:cs="Arial"/>
          <w:kern w:val="28"/>
        </w:rPr>
        <w:t>«</w:t>
      </w:r>
      <w:r w:rsidR="00E5103A" w:rsidRPr="0007671B">
        <w:rPr>
          <w:rFonts w:cs="Arial"/>
        </w:rPr>
        <w:t>Благоустройство Подгоренского сельского поселения</w:t>
      </w:r>
      <w:r w:rsidR="00E5103A" w:rsidRPr="0007671B">
        <w:rPr>
          <w:rFonts w:cs="Arial"/>
          <w:kern w:val="28"/>
        </w:rPr>
        <w:t>»</w:t>
      </w:r>
      <w:r w:rsidR="00E5103A" w:rsidRPr="0007671B">
        <w:rPr>
          <w:rFonts w:cs="Arial"/>
        </w:rPr>
        <w:t xml:space="preserve"> и их значениях указаны в Приложении № 1 к Программе.</w:t>
      </w:r>
    </w:p>
    <w:p w:rsidR="00E5103A" w:rsidRPr="0007671B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7671B">
        <w:rPr>
          <w:sz w:val="24"/>
          <w:szCs w:val="24"/>
        </w:rPr>
        <w:t>Методики расчета показателей (индикаторов) муниципальной программы</w:t>
      </w:r>
      <w:r w:rsidRPr="0007671B">
        <w:rPr>
          <w:kern w:val="28"/>
          <w:sz w:val="24"/>
          <w:szCs w:val="24"/>
        </w:rPr>
        <w:t xml:space="preserve"> </w:t>
      </w:r>
      <w:r w:rsidR="00E5103A" w:rsidRPr="0007671B">
        <w:rPr>
          <w:kern w:val="28"/>
          <w:sz w:val="24"/>
          <w:szCs w:val="24"/>
        </w:rPr>
        <w:t>«</w:t>
      </w:r>
      <w:r w:rsidR="00E5103A" w:rsidRPr="0007671B">
        <w:rPr>
          <w:sz w:val="24"/>
          <w:szCs w:val="24"/>
        </w:rPr>
        <w:t>Благоустройство Подгоренского сельского поселения</w:t>
      </w:r>
      <w:r w:rsidR="00E5103A" w:rsidRPr="0007671B">
        <w:rPr>
          <w:kern w:val="28"/>
          <w:sz w:val="24"/>
          <w:szCs w:val="24"/>
        </w:rPr>
        <w:t>»</w:t>
      </w:r>
      <w:r w:rsidR="00E5103A" w:rsidRPr="0007671B">
        <w:rPr>
          <w:sz w:val="24"/>
          <w:szCs w:val="24"/>
        </w:rPr>
        <w:t xml:space="preserve"> указаны в Приложении № 2 к Программе.</w:t>
      </w:r>
    </w:p>
    <w:p w:rsidR="00E5103A" w:rsidRPr="0007671B" w:rsidRDefault="00DC29D8" w:rsidP="00DC29D8">
      <w:pPr>
        <w:pStyle w:val="ConsPlusNormal"/>
        <w:ind w:firstLine="567"/>
        <w:jc w:val="both"/>
        <w:rPr>
          <w:sz w:val="24"/>
          <w:szCs w:val="24"/>
        </w:rPr>
      </w:pPr>
      <w:r w:rsidRPr="0007671B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="00E5103A" w:rsidRPr="0007671B">
        <w:rPr>
          <w:kern w:val="28"/>
          <w:sz w:val="24"/>
          <w:szCs w:val="24"/>
        </w:rPr>
        <w:t>«</w:t>
      </w:r>
      <w:r w:rsidR="00E5103A" w:rsidRPr="0007671B">
        <w:rPr>
          <w:sz w:val="24"/>
          <w:szCs w:val="24"/>
        </w:rPr>
        <w:t>Благоустройство Подгоренского сельского поселения</w:t>
      </w:r>
      <w:r w:rsidR="00E5103A" w:rsidRPr="0007671B">
        <w:rPr>
          <w:kern w:val="28"/>
          <w:sz w:val="24"/>
          <w:szCs w:val="24"/>
        </w:rPr>
        <w:t>»</w:t>
      </w:r>
      <w:r w:rsidR="00E5103A" w:rsidRPr="0007671B">
        <w:rPr>
          <w:sz w:val="24"/>
          <w:szCs w:val="24"/>
        </w:rPr>
        <w:t xml:space="preserve"> указаны в Приложении № 3 к Программе.</w:t>
      </w:r>
    </w:p>
    <w:p w:rsidR="00E5103A" w:rsidRPr="0007671B" w:rsidRDefault="00E5103A" w:rsidP="00E5103A">
      <w:pPr>
        <w:pStyle w:val="ConsPlusNormal"/>
        <w:tabs>
          <w:tab w:val="left" w:pos="1134"/>
        </w:tabs>
        <w:spacing w:line="252" w:lineRule="auto"/>
        <w:ind w:right="141" w:firstLine="567"/>
        <w:jc w:val="both"/>
        <w:rPr>
          <w:sz w:val="24"/>
          <w:szCs w:val="24"/>
        </w:rPr>
      </w:pPr>
      <w:r w:rsidRPr="0007671B">
        <w:rPr>
          <w:sz w:val="24"/>
          <w:szCs w:val="24"/>
        </w:rPr>
        <w:t>Расходы бюджета на реализацию муниципальной программы Подгоренского сельского поселения</w:t>
      </w:r>
      <w:r w:rsidRPr="0007671B">
        <w:rPr>
          <w:kern w:val="28"/>
          <w:sz w:val="24"/>
          <w:szCs w:val="24"/>
        </w:rPr>
        <w:t xml:space="preserve"> «</w:t>
      </w:r>
      <w:r w:rsidRPr="0007671B">
        <w:rPr>
          <w:sz w:val="24"/>
          <w:szCs w:val="24"/>
        </w:rPr>
        <w:t>Благоустройство Подгоренского сельского поселения</w:t>
      </w:r>
      <w:r w:rsidRPr="0007671B">
        <w:rPr>
          <w:kern w:val="28"/>
          <w:sz w:val="24"/>
          <w:szCs w:val="24"/>
        </w:rPr>
        <w:t xml:space="preserve">» </w:t>
      </w:r>
      <w:r w:rsidRPr="0007671B">
        <w:rPr>
          <w:sz w:val="24"/>
          <w:szCs w:val="24"/>
        </w:rPr>
        <w:t>указаны в Приложении № 4 к Программе.</w:t>
      </w:r>
    </w:p>
    <w:p w:rsidR="00AF6541" w:rsidRPr="0007671B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  <w:highlight w:val="yellow"/>
        </w:rPr>
      </w:pPr>
    </w:p>
    <w:p w:rsidR="00AF6541" w:rsidRPr="0007671B" w:rsidRDefault="00AF6541" w:rsidP="008620E7">
      <w:pPr>
        <w:ind w:firstLine="709"/>
        <w:rPr>
          <w:rFonts w:cs="Arial"/>
          <w:highlight w:val="yellow"/>
        </w:rPr>
        <w:sectPr w:rsidR="00AF6541" w:rsidRPr="0007671B" w:rsidSect="002D1599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9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1"/>
      </w:tblGrid>
      <w:tr w:rsidR="00FD7C9A" w:rsidRPr="0007671B" w:rsidTr="00FD1ACA">
        <w:trPr>
          <w:trHeight w:val="68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CCB" w:rsidRPr="0007671B" w:rsidRDefault="00862CCB" w:rsidP="00862CCB">
            <w:pPr>
              <w:ind w:left="8505" w:firstLine="0"/>
              <w:rPr>
                <w:rFonts w:cs="Arial"/>
              </w:rPr>
            </w:pPr>
            <w:bookmarkStart w:id="0" w:name="RANGE!A1:J36"/>
            <w:bookmarkEnd w:id="0"/>
            <w:r w:rsidRPr="0007671B">
              <w:rPr>
                <w:rFonts w:cs="Arial"/>
              </w:rPr>
              <w:lastRenderedPageBreak/>
              <w:t xml:space="preserve">Приложение 1 </w:t>
            </w:r>
          </w:p>
          <w:p w:rsidR="008700A5" w:rsidRPr="0007671B" w:rsidRDefault="00862CCB" w:rsidP="003816B3">
            <w:pPr>
              <w:ind w:left="8505" w:firstLine="0"/>
              <w:rPr>
                <w:rFonts w:cs="Arial"/>
              </w:rPr>
            </w:pPr>
            <w:r w:rsidRPr="0007671B">
              <w:rPr>
                <w:rFonts w:cs="Arial"/>
              </w:rPr>
              <w:t xml:space="preserve">к муниципальной программе </w:t>
            </w:r>
            <w:r w:rsidR="003816B3" w:rsidRPr="0007671B">
              <w:rPr>
                <w:rFonts w:cs="Arial"/>
              </w:rPr>
              <w:t xml:space="preserve">Подгоренского сельского поселения </w:t>
            </w:r>
            <w:r w:rsidR="003816B3" w:rsidRPr="0007671B">
              <w:rPr>
                <w:rFonts w:eastAsia="Calibri" w:cs="Arial"/>
              </w:rPr>
              <w:t xml:space="preserve">Россошанского муниципального района </w:t>
            </w:r>
            <w:r w:rsidRPr="0007671B">
              <w:rPr>
                <w:rFonts w:cs="Arial"/>
              </w:rPr>
              <w:t>«Благоустройство Подгоренского сельского поселения»</w:t>
            </w:r>
            <w:r w:rsidR="008700A5" w:rsidRPr="0007671B">
              <w:rPr>
                <w:rFonts w:cs="Arial"/>
              </w:rPr>
              <w:t xml:space="preserve"> </w:t>
            </w:r>
          </w:p>
          <w:p w:rsidR="008700A5" w:rsidRPr="0007671B" w:rsidRDefault="008700A5" w:rsidP="004E2358">
            <w:pPr>
              <w:widowControl w:val="0"/>
              <w:autoSpaceDE w:val="0"/>
              <w:ind w:firstLine="709"/>
              <w:jc w:val="center"/>
              <w:rPr>
                <w:rFonts w:cs="Arial"/>
                <w:bCs/>
              </w:rPr>
            </w:pPr>
          </w:p>
          <w:p w:rsidR="008700A5" w:rsidRPr="0007671B" w:rsidRDefault="008700A5" w:rsidP="00D50232">
            <w:pPr>
              <w:widowControl w:val="0"/>
              <w:autoSpaceDE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 xml:space="preserve">Сведения о показателях (индикаторах) муниципальной программы </w:t>
            </w:r>
            <w:r w:rsidR="00D50232" w:rsidRPr="0007671B">
              <w:rPr>
                <w:rFonts w:cs="Arial"/>
              </w:rPr>
              <w:t xml:space="preserve">Подгоренского сельского поселения </w:t>
            </w:r>
            <w:r w:rsidR="00D50232" w:rsidRPr="0007671B">
              <w:rPr>
                <w:rFonts w:eastAsia="Calibri" w:cs="Arial"/>
              </w:rPr>
              <w:t xml:space="preserve">Россошанского муниципального района </w:t>
            </w:r>
            <w:r w:rsidRPr="0007671B">
              <w:rPr>
                <w:rFonts w:cs="Arial"/>
                <w:kern w:val="28"/>
              </w:rPr>
              <w:t>«</w:t>
            </w:r>
            <w:r w:rsidRPr="0007671B">
              <w:rPr>
                <w:rFonts w:cs="Arial"/>
              </w:rPr>
              <w:t>Благоустройство Подгоренского сельского поселения</w:t>
            </w:r>
            <w:r w:rsidRPr="0007671B">
              <w:rPr>
                <w:rFonts w:cs="Arial"/>
                <w:kern w:val="28"/>
              </w:rPr>
              <w:t>»</w:t>
            </w:r>
            <w:r w:rsidRPr="0007671B">
              <w:rPr>
                <w:rFonts w:cs="Arial"/>
                <w:bCs/>
              </w:rPr>
              <w:t xml:space="preserve"> и их значениях</w:t>
            </w:r>
          </w:p>
          <w:tbl>
            <w:tblPr>
              <w:tblW w:w="15025" w:type="dxa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574"/>
              <w:gridCol w:w="2841"/>
              <w:gridCol w:w="992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992"/>
              <w:gridCol w:w="1417"/>
              <w:gridCol w:w="1418"/>
            </w:tblGrid>
            <w:tr w:rsidR="00586880" w:rsidRPr="0007671B" w:rsidTr="00586880">
              <w:trPr>
                <w:trHeight w:val="600"/>
              </w:trPr>
              <w:tc>
                <w:tcPr>
                  <w:tcW w:w="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341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  <w:u w:val="single"/>
                    </w:rPr>
                  </w:pPr>
                  <w:r w:rsidRPr="0007671B">
                    <w:rPr>
                      <w:rFonts w:cs="Arial"/>
                    </w:rPr>
                    <w:t>Ед. измерения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  <w:u w:val="single"/>
                    </w:rPr>
                    <w:t>Значения показателя (индикатора) по годам реализации муниципальной программы &lt;1&gt;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1C5472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8" w:anchor="'Приложение 1 к '!P785" w:history="1">
                    <w:r w:rsidR="00586880" w:rsidRPr="0007671B">
                      <w:rPr>
                        <w:rStyle w:val="a3"/>
                        <w:rFonts w:cs="Arial"/>
                        <w:color w:val="auto"/>
                      </w:rPr>
                      <w:t>Показатель (индикатор) предусмотрен &lt;4&gt;</w:t>
                    </w:r>
                  </w:hyperlink>
                </w:p>
              </w:tc>
            </w:tr>
            <w:tr w:rsidR="00586880" w:rsidRPr="0007671B" w:rsidTr="00586880">
              <w:trPr>
                <w:trHeight w:val="2701"/>
              </w:trPr>
              <w:tc>
                <w:tcPr>
                  <w:tcW w:w="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eastAsia="Calibri" w:cs="Arial"/>
                    </w:rPr>
                  </w:pPr>
                </w:p>
              </w:tc>
              <w:tc>
                <w:tcPr>
                  <w:tcW w:w="341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1C5472" w:rsidP="001B1438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  <w:hyperlink r:id="rId9" w:anchor="'Приложение 1 к '!P783" w:history="1">
                    <w:r w:rsidR="00586880" w:rsidRPr="0007671B">
                      <w:rPr>
                        <w:rStyle w:val="a3"/>
                        <w:rFonts w:cs="Arial"/>
                        <w:color w:val="auto"/>
                      </w:rPr>
                      <w:t xml:space="preserve"> Стратегией социально-экономического развития Россошанского муниципального района период до 2035 года &lt;2&gt;</w:t>
                    </w:r>
                  </w:hyperlink>
                </w:p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1C5472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hyperlink r:id="rId10" w:anchor="'Приложение 1 к '!P784" w:history="1">
                    <w:r w:rsidR="00586880" w:rsidRPr="0007671B">
                      <w:rPr>
                        <w:rStyle w:val="a3"/>
                        <w:rFonts w:cs="Arial"/>
                        <w:color w:val="auto"/>
                      </w:rPr>
      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      </w:r>
                  </w:hyperlink>
                </w:p>
              </w:tc>
            </w:tr>
            <w:tr w:rsidR="00586880" w:rsidRPr="0007671B" w:rsidTr="00586880">
              <w:trPr>
                <w:trHeight w:val="30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14</w:t>
                  </w:r>
                </w:p>
              </w:tc>
            </w:tr>
            <w:tr w:rsidR="00586880" w:rsidRPr="0007671B" w:rsidTr="00586880">
              <w:trPr>
                <w:trHeight w:val="257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 xml:space="preserve">Муниципальная программа Подгоренского сельского поселения </w:t>
                  </w:r>
                  <w:r w:rsidRPr="0007671B">
                    <w:rPr>
                      <w:rFonts w:cs="Arial"/>
                      <w:kern w:val="28"/>
                    </w:rPr>
                    <w:t>«</w:t>
                  </w:r>
                  <w:r w:rsidRPr="0007671B">
                    <w:rPr>
                      <w:rFonts w:cs="Arial"/>
                    </w:rPr>
                    <w:t>Благоустройство Подгоренского сельского поселения</w:t>
                  </w:r>
                  <w:r w:rsidRPr="0007671B">
                    <w:rPr>
                      <w:rFonts w:cs="Arial"/>
                      <w:kern w:val="28"/>
                    </w:rPr>
                    <w:t>»</w:t>
                  </w:r>
                </w:p>
              </w:tc>
            </w:tr>
            <w:tr w:rsidR="00586880" w:rsidRPr="0007671B" w:rsidTr="00586880">
              <w:trPr>
                <w:trHeight w:val="513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  <w:color w:val="000000"/>
                      <w:kern w:val="2"/>
                    </w:rPr>
                    <w:t xml:space="preserve">Доля фактически освещенных улиц в общей </w:t>
                  </w:r>
                  <w:r w:rsidRPr="0007671B">
                    <w:rPr>
                      <w:rFonts w:cs="Arial"/>
                      <w:color w:val="000000"/>
                      <w:kern w:val="2"/>
                    </w:rPr>
                    <w:lastRenderedPageBreak/>
                    <w:t>протяженности улиц Подгоренского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586880" w:rsidRPr="0007671B" w:rsidTr="00586880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lastRenderedPageBreak/>
                    <w:t>2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586880" w:rsidRPr="0007671B" w:rsidTr="00586880">
              <w:trPr>
                <w:trHeight w:val="51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34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</w:rPr>
                  </w:pPr>
                </w:p>
              </w:tc>
            </w:tr>
            <w:tr w:rsidR="00586880" w:rsidRPr="0007671B" w:rsidTr="00586880">
              <w:trPr>
                <w:trHeight w:val="73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left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ПОДПРОГРАММА 1 «Уличное освещение»</w:t>
                  </w:r>
                </w:p>
              </w:tc>
            </w:tr>
            <w:tr w:rsidR="00586880" w:rsidRPr="0007671B" w:rsidTr="00586880">
              <w:trPr>
                <w:trHeight w:val="58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Основное мероприятие 1</w:t>
                  </w:r>
                  <w:r w:rsidRPr="0007671B">
                    <w:rPr>
                      <w:rFonts w:cs="Arial"/>
                      <w:color w:val="000000"/>
                    </w:rPr>
                    <w:t xml:space="preserve"> Организация уличного освещения</w:t>
                  </w:r>
                </w:p>
              </w:tc>
            </w:tr>
            <w:tr w:rsidR="00586880" w:rsidRPr="0007671B" w:rsidTr="00586880">
              <w:trPr>
                <w:trHeight w:val="16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  <w:color w:val="000000"/>
                    </w:rPr>
                    <w:t>Доля фактически освещенных улиц в общей протяженности улиц населенных пунктов Подгоренского сельского поселения</w:t>
                  </w:r>
                  <w:r w:rsidRPr="0007671B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3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  <w:r w:rsidRPr="0007671B"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586880" w:rsidRPr="0007671B" w:rsidTr="00586880">
              <w:trPr>
                <w:trHeight w:val="28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ПОДПРОГРАММА 2 «Организация и содержание мест захоронения»</w:t>
                  </w:r>
                </w:p>
              </w:tc>
            </w:tr>
            <w:tr w:rsidR="00586880" w:rsidRPr="0007671B" w:rsidTr="00586880">
              <w:trPr>
                <w:trHeight w:val="28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 xml:space="preserve">Основное мероприятие 1. </w:t>
                  </w:r>
                  <w:r w:rsidRPr="0007671B">
                    <w:rPr>
                      <w:rFonts w:cs="Arial"/>
                      <w:bCs/>
                      <w:color w:val="000000"/>
                    </w:rPr>
                    <w:t>С</w:t>
                  </w:r>
                  <w:r w:rsidRPr="0007671B">
                    <w:rPr>
                      <w:rFonts w:cs="Arial"/>
                    </w:rPr>
                    <w:t>одержание мест захоронения</w:t>
                  </w:r>
                </w:p>
              </w:tc>
            </w:tr>
            <w:tr w:rsidR="00586880" w:rsidRPr="0007671B" w:rsidTr="00586880">
              <w:trPr>
                <w:trHeight w:val="398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2.1.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  <w:color w:val="000000"/>
                      <w:kern w:val="2"/>
                    </w:rPr>
                    <w:t>Исполнение расходных обязательств по содержанию мест захоронения</w:t>
                  </w:r>
                  <w:r w:rsidRPr="0007671B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586880" w:rsidRPr="0007671B" w:rsidTr="00586880">
              <w:trPr>
                <w:trHeight w:val="205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ПОДПРОГРАММА 3 «Прочие мероприятия по благоустройству»</w:t>
                  </w:r>
                </w:p>
              </w:tc>
            </w:tr>
            <w:tr w:rsidR="00586880" w:rsidRPr="0007671B" w:rsidTr="00586880">
              <w:trPr>
                <w:trHeight w:val="394"/>
              </w:trPr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</w:p>
              </w:tc>
              <w:tc>
                <w:tcPr>
                  <w:tcW w:w="1361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34"/>
                    <w:suppressOverlap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 xml:space="preserve">Основное мероприятие 1. </w:t>
                  </w:r>
                  <w:r w:rsidRPr="0007671B">
                    <w:rPr>
                      <w:rFonts w:cs="Arial"/>
                      <w:color w:val="000000"/>
                    </w:rPr>
                    <w:t xml:space="preserve">Ликвидация несанкционированных свалок; организация сбора и вывоза мусора; </w:t>
                  </w:r>
                  <w:r w:rsidRPr="0007671B">
                    <w:rPr>
                      <w:rFonts w:cs="Arial"/>
                    </w:rPr>
                    <w:t>содержание и ремонт памятников воинам, погибшим в годы Великой Отечественной войны;</w:t>
                  </w:r>
                  <w:r w:rsidRPr="0007671B">
                    <w:rPr>
                      <w:rFonts w:cs="Arial"/>
                      <w:color w:val="000000"/>
                    </w:rPr>
                    <w:t xml:space="preserve"> выпиловка старых деревьев</w:t>
                  </w:r>
                </w:p>
              </w:tc>
            </w:tr>
            <w:tr w:rsidR="00586880" w:rsidRPr="0007671B" w:rsidTr="00586880">
              <w:trPr>
                <w:trHeight w:val="357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3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rPr>
                      <w:rFonts w:cs="Arial"/>
                      <w:color w:val="000000"/>
                      <w:kern w:val="2"/>
                    </w:rPr>
                  </w:pPr>
                  <w:r w:rsidRPr="0007671B">
                    <w:rPr>
                      <w:rFonts w:eastAsia="Calibri" w:cs="Arial"/>
                      <w:lang w:eastAsia="en-US"/>
                    </w:rPr>
                    <w:t>Исполнение расходных обязательств по организации прочего благоустройства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ind w:firstLine="0"/>
                    <w:suppressOverlap/>
                    <w:jc w:val="center"/>
                    <w:rPr>
                      <w:rFonts w:cs="Arial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0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  <w:r w:rsidRPr="0007671B">
                    <w:rPr>
                      <w:rFonts w:cs="Arial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6880" w:rsidRPr="0007671B" w:rsidRDefault="00586880" w:rsidP="001B1438">
                  <w:pPr>
                    <w:framePr w:hSpace="180" w:wrap="around" w:vAnchor="text" w:hAnchor="margin" w:y="-119"/>
                    <w:snapToGrid w:val="0"/>
                    <w:ind w:firstLine="709"/>
                    <w:suppressOverlap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</w:tbl>
          <w:p w:rsidR="00862CCB" w:rsidRPr="0007671B" w:rsidRDefault="00862CCB" w:rsidP="004E2358">
            <w:pPr>
              <w:widowControl w:val="0"/>
              <w:ind w:left="8647" w:firstLine="0"/>
              <w:rPr>
                <w:rFonts w:cs="Arial"/>
                <w:highlight w:val="yellow"/>
              </w:rPr>
            </w:pPr>
          </w:p>
        </w:tc>
      </w:tr>
    </w:tbl>
    <w:p w:rsidR="00FD1ACA" w:rsidRDefault="00FD1ACA" w:rsidP="00862CCB">
      <w:pPr>
        <w:ind w:left="8505" w:firstLine="0"/>
        <w:rPr>
          <w:rFonts w:cs="Arial"/>
        </w:rPr>
      </w:pPr>
    </w:p>
    <w:p w:rsidR="00A257D3" w:rsidRDefault="00A257D3" w:rsidP="00862CCB">
      <w:pPr>
        <w:ind w:left="8505" w:firstLine="0"/>
        <w:rPr>
          <w:rFonts w:cs="Arial"/>
        </w:rPr>
      </w:pPr>
    </w:p>
    <w:p w:rsidR="00862CCB" w:rsidRPr="0007671B" w:rsidRDefault="00862CCB" w:rsidP="001B1438">
      <w:pPr>
        <w:ind w:left="9072" w:firstLine="0"/>
        <w:rPr>
          <w:rFonts w:cs="Arial"/>
        </w:rPr>
      </w:pPr>
      <w:r w:rsidRPr="0007671B">
        <w:rPr>
          <w:rFonts w:cs="Arial"/>
        </w:rPr>
        <w:lastRenderedPageBreak/>
        <w:t xml:space="preserve">Приложение </w:t>
      </w:r>
      <w:r w:rsidR="00AA497D" w:rsidRPr="0007671B">
        <w:rPr>
          <w:rFonts w:cs="Arial"/>
        </w:rPr>
        <w:t>2</w:t>
      </w:r>
      <w:r w:rsidRPr="0007671B">
        <w:rPr>
          <w:rFonts w:cs="Arial"/>
        </w:rPr>
        <w:t xml:space="preserve"> </w:t>
      </w:r>
    </w:p>
    <w:p w:rsidR="00D50232" w:rsidRPr="0007671B" w:rsidRDefault="00862CCB" w:rsidP="001B1438">
      <w:pPr>
        <w:ind w:left="9072" w:firstLine="0"/>
        <w:rPr>
          <w:rFonts w:eastAsia="Calibri" w:cs="Arial"/>
        </w:rPr>
      </w:pPr>
      <w:r w:rsidRPr="0007671B">
        <w:rPr>
          <w:rFonts w:cs="Arial"/>
        </w:rPr>
        <w:t xml:space="preserve">к муниципальной программе </w:t>
      </w:r>
      <w:r w:rsidR="003816B3" w:rsidRPr="0007671B">
        <w:rPr>
          <w:rFonts w:cs="Arial"/>
        </w:rPr>
        <w:t xml:space="preserve">Подгоренского сельского поселения </w:t>
      </w:r>
      <w:r w:rsidR="003816B3" w:rsidRPr="0007671B">
        <w:rPr>
          <w:rFonts w:eastAsia="Calibri" w:cs="Arial"/>
        </w:rPr>
        <w:t xml:space="preserve">Россошанского муниципального района </w:t>
      </w:r>
    </w:p>
    <w:p w:rsidR="00B71AB3" w:rsidRPr="0007671B" w:rsidRDefault="00862CCB" w:rsidP="001B1438">
      <w:pPr>
        <w:ind w:left="9072" w:firstLine="0"/>
        <w:rPr>
          <w:rFonts w:cs="Arial"/>
        </w:rPr>
      </w:pPr>
      <w:r w:rsidRPr="0007671B">
        <w:rPr>
          <w:rFonts w:cs="Arial"/>
        </w:rPr>
        <w:t>«Благоустройство Подгоренского сельского поселения»</w:t>
      </w:r>
      <w:r w:rsidR="00B71AB3" w:rsidRPr="0007671B">
        <w:rPr>
          <w:rFonts w:cs="Arial"/>
        </w:rPr>
        <w:t xml:space="preserve"> </w:t>
      </w:r>
    </w:p>
    <w:p w:rsidR="00B71AB3" w:rsidRPr="0007671B" w:rsidRDefault="00B71AB3" w:rsidP="00B71AB3">
      <w:pPr>
        <w:ind w:firstLine="709"/>
        <w:jc w:val="right"/>
        <w:rPr>
          <w:rFonts w:cs="Arial"/>
        </w:rPr>
      </w:pPr>
    </w:p>
    <w:p w:rsidR="00B71AB3" w:rsidRPr="0007671B" w:rsidRDefault="00B71AB3" w:rsidP="00B71AB3">
      <w:pPr>
        <w:pStyle w:val="ConsPlusNormal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>Методики</w:t>
      </w:r>
    </w:p>
    <w:p w:rsidR="00B71AB3" w:rsidRPr="0007671B" w:rsidRDefault="00B71AB3" w:rsidP="002D1599">
      <w:pPr>
        <w:pStyle w:val="ConsPlusNormal"/>
        <w:ind w:left="426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D50232" w:rsidRPr="0007671B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Pr="0007671B">
        <w:rPr>
          <w:kern w:val="28"/>
          <w:sz w:val="24"/>
          <w:szCs w:val="24"/>
        </w:rPr>
        <w:t>«</w:t>
      </w:r>
      <w:r w:rsidRPr="0007671B">
        <w:rPr>
          <w:sz w:val="24"/>
          <w:szCs w:val="24"/>
        </w:rPr>
        <w:t>Благоустройство Подгоренского сельского поселения</w:t>
      </w:r>
      <w:r w:rsidRPr="0007671B">
        <w:rPr>
          <w:kern w:val="28"/>
          <w:sz w:val="24"/>
          <w:szCs w:val="24"/>
        </w:rPr>
        <w:t>»</w:t>
      </w:r>
      <w:r w:rsidRPr="0007671B">
        <w:rPr>
          <w:bCs/>
          <w:sz w:val="24"/>
          <w:szCs w:val="24"/>
        </w:rPr>
        <w:t xml:space="preserve"> </w:t>
      </w:r>
    </w:p>
    <w:p w:rsidR="002D69D2" w:rsidRPr="0007671B" w:rsidRDefault="002D69D2" w:rsidP="0029356D">
      <w:pPr>
        <w:pStyle w:val="ConsPlusNormal"/>
        <w:jc w:val="center"/>
        <w:rPr>
          <w:sz w:val="24"/>
          <w:szCs w:val="24"/>
        </w:rPr>
      </w:pPr>
    </w:p>
    <w:tbl>
      <w:tblPr>
        <w:tblW w:w="1516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107"/>
        <w:gridCol w:w="3474"/>
        <w:gridCol w:w="1192"/>
        <w:gridCol w:w="5000"/>
        <w:gridCol w:w="1448"/>
        <w:gridCol w:w="2946"/>
      </w:tblGrid>
      <w:tr w:rsidR="00B71AB3" w:rsidRPr="0007671B" w:rsidTr="002D1599">
        <w:trPr>
          <w:trHeight w:val="20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N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1C5472" w:rsidP="00B71AB3">
            <w:pPr>
              <w:ind w:firstLine="0"/>
              <w:jc w:val="center"/>
              <w:rPr>
                <w:rFonts w:cs="Arial"/>
              </w:rPr>
            </w:pPr>
            <w:hyperlink r:id="rId11" w:anchor="'Приложение 2 к '!P942" w:history="1">
              <w:r w:rsidR="00B71AB3" w:rsidRPr="0007671B">
                <w:rPr>
                  <w:rStyle w:val="a3"/>
                  <w:rFonts w:cs="Arial"/>
                  <w:color w:val="auto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  Единицы измерения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1C5472" w:rsidP="00B71AB3">
            <w:pPr>
              <w:ind w:firstLine="0"/>
              <w:jc w:val="center"/>
              <w:rPr>
                <w:rFonts w:cs="Arial"/>
              </w:rPr>
            </w:pPr>
            <w:hyperlink r:id="rId12" w:anchor="'Приложение 2 к '!P943" w:history="1">
              <w:r w:rsidR="00B71AB3" w:rsidRPr="0007671B">
                <w:rPr>
                  <w:rStyle w:val="a3"/>
                  <w:rFonts w:cs="Arial"/>
                  <w:color w:val="auto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hanging="36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Орган, ответственный за сбор данных для расчета показателя (индикатора)</w:t>
            </w:r>
          </w:p>
        </w:tc>
      </w:tr>
      <w:tr w:rsidR="00B71AB3" w:rsidRPr="0007671B" w:rsidTr="002D1599">
        <w:trPr>
          <w:trHeight w:val="31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</w:t>
            </w:r>
          </w:p>
        </w:tc>
      </w:tr>
      <w:tr w:rsidR="00B71AB3" w:rsidRPr="0007671B" w:rsidTr="002D1599">
        <w:trPr>
          <w:trHeight w:val="398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0A4B04" w:rsidP="000A4B04">
            <w:pPr>
              <w:jc w:val="left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7671B">
              <w:rPr>
                <w:rFonts w:cs="Arial"/>
                <w:kern w:val="28"/>
              </w:rPr>
              <w:t>«</w:t>
            </w:r>
            <w:r w:rsidRPr="0007671B">
              <w:rPr>
                <w:rFonts w:cs="Arial"/>
              </w:rPr>
              <w:t>Благоустройство Подгоренского сельского поселения</w:t>
            </w:r>
            <w:r w:rsidRPr="0007671B">
              <w:rPr>
                <w:rFonts w:cs="Arial"/>
                <w:kern w:val="28"/>
              </w:rPr>
              <w:t>»</w:t>
            </w:r>
          </w:p>
        </w:tc>
      </w:tr>
      <w:tr w:rsidR="005C1E1B" w:rsidRPr="0007671B" w:rsidTr="002D1599">
        <w:trPr>
          <w:trHeight w:val="11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7671B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C1E1B" w:rsidRPr="0007671B" w:rsidRDefault="005C1E1B" w:rsidP="00967E25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1E1B" w:rsidRPr="0007671B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C1E1B" w:rsidRPr="0007671B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Фчс</w:t>
            </w:r>
          </w:p>
          <w:p w:rsidR="005C1E1B" w:rsidRPr="0007671B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До = ---------------*100, где</w:t>
            </w:r>
          </w:p>
          <w:p w:rsidR="005C1E1B" w:rsidRPr="0007671B" w:rsidRDefault="005C1E1B" w:rsidP="00AF5AB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E1B" w:rsidRPr="0007671B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1B" w:rsidRPr="0007671B" w:rsidRDefault="005C1E1B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967E25" w:rsidRPr="0007671B" w:rsidTr="002D1599">
        <w:trPr>
          <w:trHeight w:val="58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7671B" w:rsidRDefault="00967E25" w:rsidP="00967E25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AD0D70" w:rsidP="00AD0D70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ремонт и содержание мест </w:t>
            </w:r>
            <w:r w:rsidRPr="0007671B">
              <w:rPr>
                <w:rFonts w:cs="Arial"/>
                <w:shd w:val="clear" w:color="auto" w:fill="FFFFFF"/>
              </w:rPr>
              <w:lastRenderedPageBreak/>
              <w:t>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>20 января ода следующе</w:t>
            </w:r>
            <w:r w:rsidRPr="0007671B">
              <w:rPr>
                <w:rFonts w:cs="Arial"/>
              </w:rPr>
              <w:lastRenderedPageBreak/>
              <w:t>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 xml:space="preserve">Администрация Подгоренского сельского поселения </w:t>
            </w:r>
            <w:r w:rsidRPr="0007671B">
              <w:rPr>
                <w:rFonts w:cs="Arial"/>
              </w:rPr>
              <w:lastRenderedPageBreak/>
              <w:t>Россошанского муниципального района Воронежской области</w:t>
            </w:r>
          </w:p>
        </w:tc>
      </w:tr>
      <w:tr w:rsidR="00967E25" w:rsidRPr="0007671B" w:rsidTr="002D1599">
        <w:trPr>
          <w:trHeight w:val="932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25" w:rsidRPr="0007671B" w:rsidRDefault="00967E25" w:rsidP="00967E25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BF017C" w:rsidP="00BF017C">
            <w:pPr>
              <w:snapToGrid w:val="0"/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snapToGrid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7671B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4E2358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Подпрограмма 1. «</w:t>
            </w:r>
            <w:r w:rsidR="004E2358" w:rsidRPr="0007671B">
              <w:rPr>
                <w:rFonts w:cs="Arial"/>
              </w:rPr>
              <w:t>Уличное освещение»</w:t>
            </w:r>
          </w:p>
        </w:tc>
      </w:tr>
      <w:tr w:rsidR="00B71AB3" w:rsidRPr="0007671B" w:rsidTr="002D1599">
        <w:trPr>
          <w:trHeight w:val="32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 xml:space="preserve">Основное мероприятие 1.1. </w:t>
            </w:r>
            <w:r w:rsidR="004E2358" w:rsidRPr="0007671B">
              <w:rPr>
                <w:rFonts w:cs="Arial"/>
                <w:color w:val="000000"/>
              </w:rPr>
              <w:t>Организация уличного освещения</w:t>
            </w:r>
          </w:p>
        </w:tc>
      </w:tr>
      <w:tr w:rsidR="00B71AB3" w:rsidRPr="0007671B" w:rsidTr="002D1599">
        <w:trPr>
          <w:trHeight w:val="113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AB3" w:rsidRPr="0007671B" w:rsidRDefault="00B71AB3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967E25" w:rsidP="00B71AB3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  <w:kern w:val="2"/>
              </w:rPr>
              <w:t>Доля фактически освещенных улиц в общей протяженности улиц Подгоренского сельского поселения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967E25" w:rsidP="004E2358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52D" w:rsidRPr="0007671B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Фчс</w:t>
            </w:r>
          </w:p>
          <w:p w:rsidR="007E552D" w:rsidRPr="0007671B" w:rsidRDefault="007E552D" w:rsidP="007E552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7671B">
              <w:rPr>
                <w:sz w:val="24"/>
                <w:szCs w:val="24"/>
              </w:rPr>
              <w:t>До = ---------------*100, где</w:t>
            </w:r>
          </w:p>
          <w:p w:rsidR="00B71AB3" w:rsidRPr="0007671B" w:rsidRDefault="007E552D" w:rsidP="007E552D">
            <w:pPr>
              <w:jc w:val="center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Нчс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 января 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B71AB3" w:rsidRPr="0007671B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7671B">
              <w:rPr>
                <w:rFonts w:cs="Arial"/>
              </w:rPr>
              <w:t xml:space="preserve">ПОДПРОГРАММА 2 </w:t>
            </w:r>
            <w:r w:rsidR="004E2358" w:rsidRPr="0007671B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B71AB3" w:rsidRPr="0007671B" w:rsidTr="002D1599">
        <w:trPr>
          <w:trHeight w:val="294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AB3" w:rsidRPr="0007671B" w:rsidRDefault="00B71AB3" w:rsidP="00B71AB3">
            <w:pPr>
              <w:ind w:firstLine="0"/>
              <w:jc w:val="left"/>
              <w:rPr>
                <w:rFonts w:cs="Arial"/>
              </w:rPr>
            </w:pPr>
            <w:r w:rsidRPr="0007671B">
              <w:rPr>
                <w:rFonts w:cs="Arial"/>
              </w:rPr>
              <w:t xml:space="preserve">Основное мероприятие 2.1. </w:t>
            </w:r>
            <w:r w:rsidR="004E2358" w:rsidRPr="0007671B">
              <w:rPr>
                <w:rFonts w:cs="Arial"/>
                <w:bCs/>
                <w:color w:val="000000"/>
              </w:rPr>
              <w:t>С</w:t>
            </w:r>
            <w:r w:rsidR="004E2358" w:rsidRPr="0007671B">
              <w:rPr>
                <w:rFonts w:cs="Arial"/>
              </w:rPr>
              <w:t>одержание мест захоронения</w:t>
            </w:r>
          </w:p>
        </w:tc>
      </w:tr>
      <w:tr w:rsidR="00967E25" w:rsidRPr="0007671B" w:rsidTr="002D1599">
        <w:trPr>
          <w:trHeight w:val="95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7671B" w:rsidRDefault="00967E25" w:rsidP="00AF5AB6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4E2358" w:rsidRPr="0007671B" w:rsidTr="002D1599">
        <w:trPr>
          <w:trHeight w:val="27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4E2358" w:rsidP="004E2358">
            <w:pPr>
              <w:ind w:firstLine="34"/>
              <w:rPr>
                <w:rFonts w:cs="Arial"/>
              </w:rPr>
            </w:pPr>
            <w:r w:rsidRPr="0007671B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4E2358" w:rsidRPr="0007671B" w:rsidTr="002D1599">
        <w:trPr>
          <w:trHeight w:val="58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4E2358" w:rsidP="004E2358">
            <w:pPr>
              <w:ind w:firstLine="34"/>
              <w:rPr>
                <w:rFonts w:cs="Arial"/>
              </w:rPr>
            </w:pPr>
            <w:r w:rsidRPr="0007671B">
              <w:rPr>
                <w:rFonts w:cs="Arial"/>
              </w:rPr>
              <w:t xml:space="preserve">Основное мероприятие 3.1. </w:t>
            </w:r>
            <w:r w:rsidRPr="0007671B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7671B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Pr="0007671B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</w:tr>
      <w:tr w:rsidR="00967E25" w:rsidRPr="0007671B" w:rsidTr="002D1599">
        <w:trPr>
          <w:trHeight w:val="93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967E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3.1.1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E25" w:rsidRPr="0007671B" w:rsidRDefault="00967E25" w:rsidP="00AF5AB6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%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BF017C" w:rsidP="00BF017C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4E2358">
            <w:pPr>
              <w:ind w:hanging="36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 января года следующего за отчетным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25" w:rsidRPr="0007671B" w:rsidRDefault="00967E25" w:rsidP="004E2358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</w:tbl>
    <w:p w:rsidR="00AA497D" w:rsidRPr="0007671B" w:rsidRDefault="00AA497D" w:rsidP="001B1438">
      <w:pPr>
        <w:ind w:left="9072" w:firstLine="0"/>
        <w:rPr>
          <w:rFonts w:cs="Arial"/>
        </w:rPr>
      </w:pPr>
      <w:r w:rsidRPr="0007671B">
        <w:rPr>
          <w:rFonts w:cs="Arial"/>
        </w:rPr>
        <w:lastRenderedPageBreak/>
        <w:t xml:space="preserve">Приложение 3 </w:t>
      </w:r>
    </w:p>
    <w:p w:rsidR="00AA497D" w:rsidRPr="0007671B" w:rsidRDefault="00AA497D" w:rsidP="001B1438">
      <w:pPr>
        <w:ind w:left="9072" w:firstLine="0"/>
        <w:rPr>
          <w:rFonts w:cs="Arial"/>
        </w:rPr>
      </w:pPr>
      <w:r w:rsidRPr="0007671B">
        <w:rPr>
          <w:rFonts w:cs="Arial"/>
        </w:rPr>
        <w:t xml:space="preserve">к муниципальной программе </w:t>
      </w:r>
      <w:r w:rsidR="003816B3" w:rsidRPr="0007671B">
        <w:rPr>
          <w:rFonts w:cs="Arial"/>
        </w:rPr>
        <w:t xml:space="preserve">Подгоренского сельского поселения </w:t>
      </w:r>
      <w:r w:rsidR="003816B3" w:rsidRPr="0007671B">
        <w:rPr>
          <w:rFonts w:eastAsia="Calibri" w:cs="Arial"/>
        </w:rPr>
        <w:t xml:space="preserve">Россошанского муниципального района </w:t>
      </w:r>
      <w:r w:rsidRPr="0007671B">
        <w:rPr>
          <w:rFonts w:cs="Arial"/>
        </w:rPr>
        <w:t xml:space="preserve">«Благоустройство Подгоренского сельского поселения» </w:t>
      </w:r>
    </w:p>
    <w:p w:rsidR="004E2358" w:rsidRPr="0007671B" w:rsidRDefault="004E2358" w:rsidP="004E2358">
      <w:pPr>
        <w:ind w:firstLine="709"/>
        <w:jc w:val="right"/>
        <w:rPr>
          <w:rFonts w:cs="Arial"/>
          <w:bCs/>
          <w:caps/>
        </w:rPr>
      </w:pPr>
    </w:p>
    <w:p w:rsidR="004E2358" w:rsidRPr="0007671B" w:rsidRDefault="004E2358" w:rsidP="004E2358">
      <w:pPr>
        <w:pStyle w:val="ConsPlusNormal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>Перечень</w:t>
      </w:r>
    </w:p>
    <w:p w:rsidR="004E2358" w:rsidRPr="0007671B" w:rsidRDefault="004E2358" w:rsidP="004E2358">
      <w:pPr>
        <w:pStyle w:val="ConsPlusNormal"/>
        <w:jc w:val="center"/>
        <w:rPr>
          <w:sz w:val="24"/>
          <w:szCs w:val="24"/>
        </w:rPr>
      </w:pPr>
      <w:r w:rsidRPr="0007671B">
        <w:rPr>
          <w:sz w:val="24"/>
          <w:szCs w:val="24"/>
        </w:rPr>
        <w:t xml:space="preserve">основных мероприятий подпрограмм и мероприятий, реализуемых в рамках муниципальной программы </w:t>
      </w:r>
      <w:r w:rsidR="00D50232" w:rsidRPr="0007671B">
        <w:rPr>
          <w:sz w:val="24"/>
          <w:szCs w:val="24"/>
        </w:rPr>
        <w:t xml:space="preserve">Подгоренского сельского поселения Россошанского муниципального района </w:t>
      </w:r>
      <w:r w:rsidR="00967E25" w:rsidRPr="0007671B">
        <w:rPr>
          <w:kern w:val="28"/>
          <w:sz w:val="24"/>
          <w:szCs w:val="24"/>
        </w:rPr>
        <w:t>«</w:t>
      </w:r>
      <w:r w:rsidR="00967E25" w:rsidRPr="0007671B">
        <w:rPr>
          <w:sz w:val="24"/>
          <w:szCs w:val="24"/>
        </w:rPr>
        <w:t>Благоустройство Подгоренского сельского поселения</w:t>
      </w:r>
      <w:r w:rsidR="00967E25" w:rsidRPr="0007671B">
        <w:rPr>
          <w:kern w:val="28"/>
          <w:sz w:val="24"/>
          <w:szCs w:val="24"/>
        </w:rPr>
        <w:t>»</w:t>
      </w:r>
    </w:p>
    <w:tbl>
      <w:tblPr>
        <w:tblW w:w="1474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447"/>
        <w:gridCol w:w="2664"/>
        <w:gridCol w:w="2189"/>
        <w:gridCol w:w="2427"/>
        <w:gridCol w:w="2427"/>
        <w:gridCol w:w="3588"/>
      </w:tblGrid>
      <w:tr w:rsidR="004E2358" w:rsidRPr="0007671B" w:rsidTr="00FD1ACA">
        <w:trPr>
          <w:trHeight w:val="15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Статус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Исполнитель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1C5472" w:rsidP="00AF5AB6">
            <w:pPr>
              <w:ind w:firstLine="30"/>
              <w:jc w:val="center"/>
              <w:rPr>
                <w:rFonts w:cs="Arial"/>
              </w:rPr>
            </w:pPr>
            <w:hyperlink r:id="rId13" w:anchor="'Приложение 3 к'!P1079" w:history="1">
              <w:r w:rsidR="004E2358" w:rsidRPr="0007671B">
                <w:rPr>
                  <w:rStyle w:val="a3"/>
                  <w:rFonts w:cs="Arial"/>
                  <w:color w:val="auto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4E2358" w:rsidRPr="0007671B" w:rsidTr="00FD1ACA">
        <w:trPr>
          <w:trHeight w:val="3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</w:t>
            </w:r>
          </w:p>
        </w:tc>
      </w:tr>
      <w:tr w:rsidR="004E2358" w:rsidRPr="0007671B" w:rsidTr="00FD1ACA">
        <w:trPr>
          <w:trHeight w:val="222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0A4B04" w:rsidP="00AF5AB6">
            <w:pPr>
              <w:ind w:firstLine="30"/>
              <w:jc w:val="left"/>
              <w:rPr>
                <w:rFonts w:cs="Arial"/>
              </w:rPr>
            </w:pPr>
            <w:r w:rsidRPr="0007671B">
              <w:rPr>
                <w:rFonts w:cs="Arial"/>
              </w:rPr>
              <w:t xml:space="preserve">Муниципальная программа Подгоренского сельского поселения </w:t>
            </w:r>
            <w:r w:rsidRPr="0007671B">
              <w:rPr>
                <w:rFonts w:cs="Arial"/>
                <w:kern w:val="28"/>
              </w:rPr>
              <w:t>«</w:t>
            </w:r>
            <w:r w:rsidRPr="0007671B">
              <w:rPr>
                <w:rFonts w:cs="Arial"/>
              </w:rPr>
              <w:t>Благоустройство Подгоренского сельского поселения</w:t>
            </w:r>
            <w:r w:rsidRPr="0007671B">
              <w:rPr>
                <w:rFonts w:cs="Arial"/>
                <w:kern w:val="28"/>
              </w:rPr>
              <w:t>»</w:t>
            </w:r>
          </w:p>
        </w:tc>
      </w:tr>
      <w:tr w:rsidR="004E2358" w:rsidRPr="0007671B" w:rsidTr="00FD1ACA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left"/>
              <w:rPr>
                <w:rFonts w:cs="Arial"/>
              </w:rPr>
            </w:pPr>
            <w:r w:rsidRPr="0007671B">
              <w:rPr>
                <w:rFonts w:cs="Arial"/>
              </w:rPr>
              <w:t xml:space="preserve">Подпрограмма 1. </w:t>
            </w:r>
            <w:r w:rsidR="0062662E" w:rsidRPr="0007671B">
              <w:rPr>
                <w:rFonts w:cs="Arial"/>
              </w:rPr>
              <w:t>«Уличное освещение»</w:t>
            </w:r>
          </w:p>
        </w:tc>
      </w:tr>
      <w:tr w:rsidR="004E2358" w:rsidRPr="0007671B" w:rsidTr="00FD1ACA">
        <w:trPr>
          <w:trHeight w:val="2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Основное </w:t>
            </w:r>
          </w:p>
          <w:p w:rsidR="004E2358" w:rsidRPr="0007671B" w:rsidRDefault="004E2358" w:rsidP="00AF5AB6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мероприятие 1.1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62662E" w:rsidP="00AF5AB6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</w:rPr>
              <w:t>Организация уличного освещения</w:t>
            </w:r>
            <w:r w:rsidRPr="0007671B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77161A" w:rsidP="00026B74">
            <w:pPr>
              <w:tabs>
                <w:tab w:val="left" w:pos="480"/>
              </w:tabs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</w:rPr>
              <w:t xml:space="preserve">Планируется: оплата за уличное освещение, замена лампочек, а также строительство новых сетей уличного освещения, установка фонарей, счетчиков и другого </w:t>
            </w:r>
            <w:r w:rsidRPr="0007671B">
              <w:rPr>
                <w:rFonts w:cs="Arial"/>
                <w:color w:val="000000"/>
              </w:rPr>
              <w:lastRenderedPageBreak/>
              <w:t>оборудования для организации уличного освещения и другие виды работ по организации уличного освещения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586880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>2021 – 2027</w:t>
            </w:r>
            <w:r w:rsidR="004E2358" w:rsidRPr="0007671B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026B74" w:rsidP="00026B74">
            <w:pPr>
              <w:ind w:firstLine="30"/>
              <w:rPr>
                <w:rFonts w:cs="Arial"/>
                <w:highlight w:val="yellow"/>
              </w:rPr>
            </w:pPr>
            <w:r w:rsidRPr="0007671B">
              <w:rPr>
                <w:rFonts w:eastAsia="Calibri" w:cs="Arial"/>
                <w:lang w:eastAsia="en-US"/>
              </w:rPr>
              <w:t>Обеспечение надлежащего содержания уличного освещения в поселении</w:t>
            </w:r>
            <w:r w:rsidRPr="0007671B">
              <w:rPr>
                <w:rFonts w:cs="Arial"/>
                <w:highlight w:val="yellow"/>
              </w:rPr>
              <w:t xml:space="preserve"> </w:t>
            </w:r>
          </w:p>
        </w:tc>
      </w:tr>
      <w:tr w:rsidR="004E2358" w:rsidRPr="0007671B" w:rsidTr="00FD1ACA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4E2358" w:rsidP="0062662E">
            <w:pPr>
              <w:ind w:firstLine="30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lastRenderedPageBreak/>
              <w:t xml:space="preserve">Подпрограмма 2. </w:t>
            </w:r>
            <w:r w:rsidR="0062662E" w:rsidRPr="0007671B">
              <w:rPr>
                <w:rFonts w:cs="Arial"/>
              </w:rPr>
              <w:t>«Организация и содержание мест захоронения»</w:t>
            </w:r>
          </w:p>
        </w:tc>
      </w:tr>
      <w:tr w:rsidR="004E2358" w:rsidRPr="0007671B" w:rsidTr="00FD1ACA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Основное мероприятие 2.1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62662E" w:rsidP="00AF5AB6">
            <w:pPr>
              <w:ind w:firstLine="30"/>
              <w:rPr>
                <w:rFonts w:cs="Arial"/>
                <w:highlight w:val="yellow"/>
              </w:rPr>
            </w:pPr>
            <w:r w:rsidRPr="0007671B">
              <w:rPr>
                <w:rFonts w:cs="Arial"/>
                <w:bCs/>
                <w:color w:val="000000"/>
              </w:rPr>
              <w:t>С</w:t>
            </w:r>
            <w:r w:rsidRPr="0007671B">
              <w:rPr>
                <w:rFonts w:cs="Arial"/>
              </w:rPr>
              <w:t>одержание мест захоронения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77161A" w:rsidP="0077161A">
            <w:pPr>
              <w:ind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</w:rPr>
              <w:t>Подвоз песка, установка ограждений, выпиловка деревьев на кладбище, вывоз мусора, работы по санитарной очистке территории кладбищ, другие работы по организации содержания мест захоронения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586880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2021 – 2027</w:t>
            </w:r>
            <w:r w:rsidR="004E2358" w:rsidRPr="0007671B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358" w:rsidRPr="0007671B" w:rsidRDefault="004E2358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58" w:rsidRPr="0007671B" w:rsidRDefault="00026B74" w:rsidP="00026B74">
            <w:pPr>
              <w:ind w:firstLine="30"/>
              <w:rPr>
                <w:rFonts w:cs="Arial"/>
              </w:rPr>
            </w:pPr>
            <w:r w:rsidRPr="0007671B">
              <w:rPr>
                <w:rFonts w:cs="Arial"/>
                <w:bCs/>
                <w:color w:val="000000"/>
              </w:rPr>
              <w:t>Улучшение санитарного состояния и благоустройство кладбищ</w:t>
            </w:r>
          </w:p>
        </w:tc>
      </w:tr>
      <w:tr w:rsidR="0062662E" w:rsidRPr="0007671B" w:rsidTr="00FD1ACA">
        <w:trPr>
          <w:trHeight w:val="35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62E" w:rsidRPr="0007671B" w:rsidRDefault="0062662E" w:rsidP="0062662E">
            <w:pPr>
              <w:ind w:firstLine="30"/>
              <w:jc w:val="left"/>
              <w:rPr>
                <w:rFonts w:cs="Arial"/>
                <w:highlight w:val="yellow"/>
              </w:rPr>
            </w:pPr>
            <w:r w:rsidRPr="0007671B">
              <w:rPr>
                <w:rFonts w:cs="Arial"/>
              </w:rPr>
              <w:t>ПОДПРОГРАММА 3 «Прочие мероприятия по благоустройству»</w:t>
            </w:r>
          </w:p>
        </w:tc>
      </w:tr>
      <w:tr w:rsidR="0077161A" w:rsidRPr="0007671B" w:rsidTr="00FD1ACA">
        <w:trPr>
          <w:trHeight w:val="84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7671B" w:rsidRDefault="0077161A" w:rsidP="0062662E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Основное мероприятие 3.1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7671B" w:rsidRDefault="0077161A" w:rsidP="00AF5AB6">
            <w:pPr>
              <w:ind w:firstLine="30"/>
              <w:rPr>
                <w:rFonts w:cs="Arial"/>
                <w:bCs/>
                <w:color w:val="000000"/>
              </w:rPr>
            </w:pPr>
            <w:r w:rsidRPr="0007671B">
              <w:rPr>
                <w:rFonts w:cs="Arial"/>
                <w:color w:val="000000"/>
              </w:rPr>
              <w:t xml:space="preserve">Ликвидация несанкционированных свалок; организация сбора и вывоза мусора; </w:t>
            </w:r>
            <w:r w:rsidRPr="0007671B">
              <w:rPr>
                <w:rFonts w:cs="Arial"/>
              </w:rPr>
              <w:t xml:space="preserve">содержание и ремонт памятников воинам, погибшим в годы Великой </w:t>
            </w:r>
            <w:r w:rsidRPr="0007671B">
              <w:rPr>
                <w:rFonts w:cs="Arial"/>
              </w:rPr>
              <w:lastRenderedPageBreak/>
              <w:t>Отечественной войны;</w:t>
            </w:r>
            <w:r w:rsidRPr="0007671B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7671B" w:rsidRDefault="00026B74" w:rsidP="00026B74">
            <w:pPr>
              <w:ind w:right="-45" w:firstLine="0"/>
              <w:rPr>
                <w:rFonts w:cs="Arial"/>
                <w:highlight w:val="yellow"/>
              </w:rPr>
            </w:pPr>
            <w:r w:rsidRPr="0007671B">
              <w:rPr>
                <w:rFonts w:cs="Arial"/>
                <w:color w:val="000000"/>
              </w:rPr>
              <w:lastRenderedPageBreak/>
              <w:t xml:space="preserve">Работы по комплексному благоустройству сельского поселения, ликвидация несанкционированных свалок; </w:t>
            </w:r>
            <w:r w:rsidRPr="0007671B">
              <w:rPr>
                <w:rFonts w:cs="Arial"/>
                <w:color w:val="000000"/>
              </w:rPr>
              <w:lastRenderedPageBreak/>
              <w:t xml:space="preserve">вывоз мусора, работы по санитарной очистке территории; дератизация, </w:t>
            </w:r>
            <w:r w:rsidRPr="0007671B">
              <w:rPr>
                <w:rFonts w:cs="Arial"/>
              </w:rPr>
              <w:t>содержание и ремонт памятников воинам, погибшим в годы Великой Отечественной войны</w:t>
            </w:r>
            <w:r w:rsidRPr="0007671B">
              <w:rPr>
                <w:rFonts w:cs="Arial"/>
                <w:color w:val="000000"/>
              </w:rPr>
              <w:t xml:space="preserve">; приобретение основных фондов, хозяйственных материалов для обеспечения бесперебойной работы по наведению чистоты на территории поселения; выпиловка старых деревьев; другие работы по организации благоустройства, </w:t>
            </w:r>
            <w:r w:rsidRPr="0007671B">
              <w:rPr>
                <w:rFonts w:cs="Arial"/>
              </w:rPr>
              <w:t>устройство тротуаров и пешеходных дорожек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7671B" w:rsidRDefault="00586880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>2021 – 2027</w:t>
            </w:r>
            <w:r w:rsidR="0077161A" w:rsidRPr="0007671B">
              <w:rPr>
                <w:rFonts w:cs="Arial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61A" w:rsidRPr="0007671B" w:rsidRDefault="0077161A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Администрация Подгоренского сельского поселения Россошанского муниципального района </w:t>
            </w:r>
            <w:r w:rsidRPr="0007671B">
              <w:rPr>
                <w:rFonts w:cs="Arial"/>
              </w:rPr>
              <w:lastRenderedPageBreak/>
              <w:t>Воронежской области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74" w:rsidRPr="0007671B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52"/>
              </w:tabs>
              <w:ind w:left="78" w:right="51" w:hanging="10"/>
              <w:rPr>
                <w:rFonts w:cs="Arial"/>
                <w:color w:val="000000"/>
              </w:rPr>
            </w:pPr>
            <w:r w:rsidRPr="0007671B">
              <w:rPr>
                <w:rFonts w:cs="Arial"/>
                <w:bCs/>
                <w:color w:val="000000"/>
              </w:rPr>
              <w:lastRenderedPageBreak/>
              <w:t>Повышение уровня благоустройства территории Подгоренского сельского поселения.</w:t>
            </w:r>
          </w:p>
          <w:p w:rsidR="00026B74" w:rsidRPr="0007671B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7671B">
              <w:rPr>
                <w:rFonts w:cs="Arial"/>
                <w:bCs/>
                <w:color w:val="000000"/>
              </w:rPr>
              <w:t>Создание комфортных условий для работы и отдыха жителей поселения.</w:t>
            </w:r>
          </w:p>
          <w:p w:rsidR="00026B74" w:rsidRPr="0007671B" w:rsidRDefault="00026B74" w:rsidP="00026B74">
            <w:pPr>
              <w:pStyle w:val="a4"/>
              <w:numPr>
                <w:ilvl w:val="0"/>
                <w:numId w:val="21"/>
              </w:numPr>
              <w:tabs>
                <w:tab w:val="right" w:pos="367"/>
              </w:tabs>
              <w:ind w:left="78" w:right="51" w:hanging="10"/>
              <w:rPr>
                <w:rFonts w:cs="Arial"/>
                <w:color w:val="000000"/>
              </w:rPr>
            </w:pPr>
            <w:r w:rsidRPr="0007671B">
              <w:rPr>
                <w:rFonts w:cs="Arial"/>
                <w:bCs/>
                <w:color w:val="000000"/>
              </w:rPr>
              <w:lastRenderedPageBreak/>
              <w:t>Формирование активной гражданской позиции населения в вопросах охраны и поддержания порядка на территории Подгоренского сельского поселения</w:t>
            </w:r>
          </w:p>
          <w:p w:rsidR="0077161A" w:rsidRPr="0007671B" w:rsidRDefault="0077161A" w:rsidP="00026B74">
            <w:pPr>
              <w:pStyle w:val="a4"/>
              <w:ind w:left="1080" w:firstLine="0"/>
              <w:rPr>
                <w:rFonts w:cs="Arial"/>
                <w:highlight w:val="yellow"/>
              </w:rPr>
            </w:pPr>
          </w:p>
        </w:tc>
      </w:tr>
    </w:tbl>
    <w:p w:rsidR="00AA497D" w:rsidRPr="0007671B" w:rsidRDefault="00AA497D" w:rsidP="001B1438">
      <w:pPr>
        <w:ind w:left="9072" w:firstLine="0"/>
        <w:rPr>
          <w:rFonts w:cs="Arial"/>
        </w:rPr>
      </w:pPr>
      <w:bookmarkStart w:id="1" w:name="_GoBack"/>
      <w:bookmarkEnd w:id="1"/>
      <w:r w:rsidRPr="0007671B">
        <w:rPr>
          <w:rFonts w:cs="Arial"/>
        </w:rPr>
        <w:lastRenderedPageBreak/>
        <w:t xml:space="preserve">Приложение 4 </w:t>
      </w:r>
    </w:p>
    <w:p w:rsidR="00AA497D" w:rsidRPr="0007671B" w:rsidRDefault="00AA497D" w:rsidP="001B1438">
      <w:pPr>
        <w:ind w:left="9072" w:firstLine="0"/>
        <w:rPr>
          <w:rFonts w:cs="Arial"/>
        </w:rPr>
      </w:pPr>
      <w:r w:rsidRPr="0007671B">
        <w:rPr>
          <w:rFonts w:cs="Arial"/>
        </w:rPr>
        <w:t xml:space="preserve">к муниципальной программе </w:t>
      </w:r>
      <w:r w:rsidR="003816B3" w:rsidRPr="0007671B">
        <w:rPr>
          <w:rFonts w:cs="Arial"/>
        </w:rPr>
        <w:t xml:space="preserve">Подгоренского сельского поселения </w:t>
      </w:r>
      <w:r w:rsidR="003816B3" w:rsidRPr="0007671B">
        <w:rPr>
          <w:rFonts w:eastAsia="Calibri" w:cs="Arial"/>
        </w:rPr>
        <w:t xml:space="preserve">Россошанского муниципального района </w:t>
      </w:r>
      <w:r w:rsidRPr="0007671B">
        <w:rPr>
          <w:rFonts w:cs="Arial"/>
        </w:rPr>
        <w:t xml:space="preserve">«Благоустройство Подгоренского сельского поселения» </w:t>
      </w:r>
    </w:p>
    <w:p w:rsidR="00967E25" w:rsidRPr="0007671B" w:rsidRDefault="00967E25" w:rsidP="00967E25">
      <w:pPr>
        <w:widowControl w:val="0"/>
        <w:autoSpaceDE w:val="0"/>
        <w:ind w:firstLine="709"/>
        <w:jc w:val="right"/>
        <w:rPr>
          <w:rFonts w:cs="Arial"/>
        </w:rPr>
      </w:pPr>
      <w:r w:rsidRPr="0007671B">
        <w:rPr>
          <w:rFonts w:cs="Arial"/>
        </w:rPr>
        <w:t xml:space="preserve"> </w:t>
      </w:r>
    </w:p>
    <w:p w:rsidR="00D50232" w:rsidRPr="0007671B" w:rsidRDefault="00967E25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7671B">
        <w:rPr>
          <w:b w:val="0"/>
          <w:sz w:val="24"/>
          <w:szCs w:val="24"/>
        </w:rPr>
        <w:t xml:space="preserve">Расходы бюджета на реализацию муниципальной программы </w:t>
      </w:r>
      <w:r w:rsidR="00D50232" w:rsidRPr="0007671B">
        <w:rPr>
          <w:b w:val="0"/>
          <w:sz w:val="24"/>
          <w:szCs w:val="24"/>
        </w:rPr>
        <w:t xml:space="preserve">Подгоренского сельского поселения </w:t>
      </w:r>
    </w:p>
    <w:p w:rsidR="00967E25" w:rsidRPr="0007671B" w:rsidRDefault="00D50232" w:rsidP="00D5023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7671B">
        <w:rPr>
          <w:rFonts w:eastAsia="Calibri"/>
          <w:b w:val="0"/>
          <w:sz w:val="24"/>
          <w:szCs w:val="24"/>
        </w:rPr>
        <w:t>Россошанского муниципального района</w:t>
      </w:r>
      <w:r w:rsidR="00967E25" w:rsidRPr="0007671B">
        <w:rPr>
          <w:b w:val="0"/>
          <w:sz w:val="24"/>
          <w:szCs w:val="24"/>
        </w:rPr>
        <w:t xml:space="preserve"> </w:t>
      </w:r>
      <w:r w:rsidR="00026B74" w:rsidRPr="0007671B">
        <w:rPr>
          <w:b w:val="0"/>
          <w:sz w:val="24"/>
          <w:szCs w:val="24"/>
        </w:rPr>
        <w:t>«Благоустройство Подгоренского сельского поселения»</w:t>
      </w:r>
    </w:p>
    <w:tbl>
      <w:tblPr>
        <w:tblW w:w="15054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559"/>
        <w:gridCol w:w="1163"/>
        <w:gridCol w:w="1105"/>
        <w:gridCol w:w="425"/>
        <w:gridCol w:w="142"/>
        <w:gridCol w:w="992"/>
        <w:gridCol w:w="851"/>
        <w:gridCol w:w="850"/>
        <w:gridCol w:w="992"/>
        <w:gridCol w:w="851"/>
        <w:gridCol w:w="851"/>
        <w:gridCol w:w="708"/>
        <w:gridCol w:w="851"/>
        <w:gridCol w:w="596"/>
      </w:tblGrid>
      <w:tr w:rsidR="007065FC" w:rsidRPr="0007671B" w:rsidTr="00A257D3">
        <w:trPr>
          <w:cantSplit/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2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2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2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2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5FC" w:rsidRPr="0007671B" w:rsidRDefault="007065FC" w:rsidP="00AF5AB6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Расходы бюджета, тыс. руб.</w:t>
            </w:r>
          </w:p>
        </w:tc>
      </w:tr>
      <w:tr w:rsidR="007065FC" w:rsidRPr="0007671B" w:rsidTr="00A257D3">
        <w:trPr>
          <w:cantSplit/>
          <w:trHeight w:val="25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768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</w:tr>
      <w:tr w:rsidR="007065FC" w:rsidRPr="0007671B" w:rsidTr="00A257D3">
        <w:trPr>
          <w:cantSplit/>
          <w:trHeight w:val="21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5FC" w:rsidRPr="0007671B" w:rsidRDefault="007065FC" w:rsidP="00AF5AB6">
            <w:pPr>
              <w:jc w:val="center"/>
              <w:rPr>
                <w:rFonts w:cs="Arial"/>
              </w:rPr>
            </w:pPr>
          </w:p>
        </w:tc>
        <w:tc>
          <w:tcPr>
            <w:tcW w:w="7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7065FC" w:rsidRPr="0007671B" w:rsidTr="00A257D3">
        <w:trPr>
          <w:cantSplit/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 xml:space="preserve">Первый год реализации (текущий год), 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2027</w:t>
            </w:r>
          </w:p>
        </w:tc>
      </w:tr>
      <w:tr w:rsidR="007065FC" w:rsidRPr="0007671B" w:rsidTr="00A257D3">
        <w:trPr>
          <w:cantSplit/>
          <w:trHeight w:val="79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</w:tr>
      <w:tr w:rsidR="007065FC" w:rsidRPr="0007671B" w:rsidTr="00A257D3">
        <w:trPr>
          <w:cantSplit/>
          <w:trHeight w:val="12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Федеральный бюджет</w:t>
            </w:r>
          </w:p>
          <w:p w:rsidR="007065FC" w:rsidRPr="0007671B" w:rsidRDefault="007065FC" w:rsidP="00AF5AB6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Областной бюджет</w:t>
            </w:r>
          </w:p>
          <w:p w:rsidR="007065FC" w:rsidRPr="0007671B" w:rsidRDefault="007065FC" w:rsidP="00AF5AB6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Местный бюджет</w:t>
            </w:r>
          </w:p>
          <w:p w:rsidR="007065FC" w:rsidRPr="0007671B" w:rsidRDefault="007065FC" w:rsidP="00AF5AB6">
            <w:pPr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5FC" w:rsidRPr="0007671B" w:rsidRDefault="007065FC" w:rsidP="006F59D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snapToGrid w:val="0"/>
              <w:rPr>
                <w:rFonts w:cs="Arial"/>
                <w:highlight w:val="yellow"/>
              </w:rPr>
            </w:pPr>
          </w:p>
        </w:tc>
      </w:tr>
      <w:tr w:rsidR="007065FC" w:rsidRPr="0007671B" w:rsidTr="00A257D3">
        <w:trPr>
          <w:cantSplit/>
          <w:trHeight w:val="1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6F59D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15</w:t>
            </w:r>
          </w:p>
        </w:tc>
      </w:tr>
      <w:tr w:rsidR="007065FC" w:rsidRPr="0007671B" w:rsidTr="00A257D3">
        <w:trPr>
          <w:cantSplit/>
          <w:trHeight w:val="2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A497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  <w:kern w:val="28"/>
              </w:rPr>
              <w:t>«</w:t>
            </w:r>
            <w:r w:rsidRPr="0007671B">
              <w:rPr>
                <w:rFonts w:cs="Arial"/>
              </w:rPr>
              <w:t>Благоустройство Подгоренского сельского поселения</w:t>
            </w:r>
            <w:r w:rsidRPr="0007671B">
              <w:rPr>
                <w:rFonts w:cs="Arial"/>
                <w:kern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3752AE" w:rsidP="00AF5AB6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24307,8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D61C44" w:rsidP="00D61C44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D61C44" w:rsidP="0039675B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8263,8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6F59DF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777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777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006EB2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455,4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512D4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A512D4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5897,5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A512D4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</w:tr>
      <w:tr w:rsidR="00D61C44" w:rsidRPr="0007671B" w:rsidTr="00A257D3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24307,8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8263,8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455,4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5897,5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</w:tr>
      <w:tr w:rsidR="00D61C44" w:rsidRPr="0007671B" w:rsidTr="00A257D3">
        <w:trPr>
          <w:cantSplit/>
          <w:trHeight w:val="93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24307,8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8263,8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left="-108" w:right="-108"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11449,3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5240,4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455,4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5897,5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205,0</w:t>
            </w:r>
          </w:p>
        </w:tc>
      </w:tr>
      <w:tr w:rsidR="003752AE" w:rsidRPr="0007671B" w:rsidTr="00A257D3">
        <w:trPr>
          <w:cantSplit/>
          <w:trHeight w:val="1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7671B">
              <w:rPr>
                <w:rFonts w:cs="Arial"/>
                <w:iCs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A497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«Уличное 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9C3A4A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3752A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3752A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9C3A4A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3752AE" w:rsidRPr="0007671B" w:rsidTr="00A257D3">
        <w:trPr>
          <w:cantSplit/>
          <w:trHeight w:val="7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3752AE" w:rsidRPr="0007671B" w:rsidTr="00A257D3">
        <w:trPr>
          <w:cantSplit/>
          <w:trHeight w:val="89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ind w:firstLine="0"/>
              <w:rPr>
                <w:rFonts w:eastAsia="Calibri" w:cs="Arial"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ind w:firstLine="0"/>
              <w:rPr>
                <w:rFonts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3752AE" w:rsidRPr="0007671B" w:rsidTr="00A257D3">
        <w:trPr>
          <w:cantSplit/>
          <w:trHeight w:val="2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A497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3752AE" w:rsidRPr="0007671B" w:rsidTr="00A257D3">
        <w:trPr>
          <w:cantSplit/>
          <w:trHeight w:val="21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3752AE" w:rsidRPr="0007671B" w:rsidTr="00A257D3">
        <w:trPr>
          <w:cantSplit/>
          <w:trHeight w:val="79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689,5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hanging="25"/>
              <w:jc w:val="center"/>
              <w:rPr>
                <w:rFonts w:cs="Arial"/>
                <w:bCs/>
              </w:rPr>
            </w:pPr>
            <w:r w:rsidRPr="0007671B">
              <w:rPr>
                <w:rFonts w:cs="Arial"/>
                <w:bCs/>
              </w:rPr>
              <w:t>78,0</w:t>
            </w:r>
          </w:p>
        </w:tc>
      </w:tr>
      <w:tr w:rsidR="007065FC" w:rsidRPr="0007671B" w:rsidTr="00A257D3">
        <w:trPr>
          <w:cantSplit/>
          <w:trHeight w:val="15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7671B">
              <w:rPr>
                <w:rFonts w:cs="Arial"/>
                <w:iCs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A497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3752AE" w:rsidP="006F59DF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7671B">
              <w:rPr>
                <w:rFonts w:cs="Arial"/>
                <w:bCs/>
                <w:iCs/>
              </w:rPr>
              <w:t>474,8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3752AE" w:rsidP="00A512D4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6F59D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3752AE" w:rsidP="003752AE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3752AE" w:rsidP="00996A6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3752AE" w:rsidP="00996A6F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</w:tr>
      <w:tr w:rsidR="007065FC" w:rsidRPr="0007671B" w:rsidTr="00A257D3">
        <w:trPr>
          <w:cantSplit/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AA497D">
            <w:pPr>
              <w:snapToGrid w:val="0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A512D4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07671B" w:rsidRDefault="007065FC" w:rsidP="00996A6F">
            <w:pPr>
              <w:ind w:firstLine="0"/>
              <w:jc w:val="center"/>
              <w:rPr>
                <w:rFonts w:cs="Arial"/>
                <w:bCs/>
                <w:iCs/>
                <w:highlight w:val="yellow"/>
              </w:rPr>
            </w:pPr>
          </w:p>
        </w:tc>
      </w:tr>
      <w:tr w:rsidR="003752AE" w:rsidRPr="0007671B" w:rsidTr="00A257D3">
        <w:trPr>
          <w:cantSplit/>
          <w:trHeight w:val="8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rPr>
                <w:rFonts w:eastAsia="Calibri" w:cs="Arial"/>
                <w:i/>
                <w:i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A497D">
            <w:pPr>
              <w:snapToGrid w:val="0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7671B">
              <w:rPr>
                <w:rFonts w:cs="Arial"/>
                <w:bCs/>
                <w:iCs/>
              </w:rPr>
              <w:t>474,8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</w:tr>
      <w:tr w:rsidR="003752AE" w:rsidRPr="0007671B" w:rsidTr="00A257D3">
        <w:trPr>
          <w:cantSplit/>
          <w:trHeight w:val="1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 xml:space="preserve">Основное мероприятие 2.1.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A497D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  <w:bCs/>
                <w:color w:val="000000"/>
              </w:rPr>
              <w:t>С</w:t>
            </w:r>
            <w:r w:rsidRPr="0007671B">
              <w:rPr>
                <w:rFonts w:cs="Arial"/>
              </w:rPr>
              <w:t>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7671B">
              <w:rPr>
                <w:rFonts w:cs="Arial"/>
                <w:bCs/>
                <w:iCs/>
              </w:rPr>
              <w:t>474,8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</w:tr>
      <w:tr w:rsidR="003752AE" w:rsidRPr="0007671B" w:rsidTr="00A257D3">
        <w:trPr>
          <w:cantSplit/>
          <w:trHeight w:val="3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2AE" w:rsidRPr="0007671B" w:rsidRDefault="003752AE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7671B">
              <w:rPr>
                <w:rFonts w:cs="Arial"/>
                <w:bCs/>
                <w:iCs/>
              </w:rPr>
              <w:t>474,8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</w:tr>
      <w:tr w:rsidR="003752AE" w:rsidRPr="0007671B" w:rsidTr="00A257D3">
        <w:trPr>
          <w:cantSplit/>
          <w:trHeight w:val="88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2AE" w:rsidRPr="0007671B" w:rsidRDefault="003752AE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2AE" w:rsidRPr="0007671B" w:rsidRDefault="003752AE" w:rsidP="00AA497D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07671B">
              <w:rPr>
                <w:rFonts w:cs="Arial"/>
                <w:bCs/>
                <w:iCs/>
              </w:rPr>
              <w:t>474,8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AE" w:rsidRPr="0007671B" w:rsidRDefault="003752AE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127,0</w:t>
            </w:r>
          </w:p>
        </w:tc>
      </w:tr>
      <w:tr w:rsidR="007065FC" w:rsidRPr="0007671B" w:rsidTr="00A257D3">
        <w:trPr>
          <w:cantSplit/>
          <w:trHeight w:val="1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iCs/>
              </w:rPr>
            </w:pPr>
            <w:r w:rsidRPr="0007671B">
              <w:rPr>
                <w:rFonts w:cs="Arial"/>
                <w:iCs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A497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«Прочие мероприятия по благоустройству»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3752AE" w:rsidP="00977725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23143,5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77725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77725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6F59DF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977725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006EB2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77725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77725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3752AE" w:rsidP="00977725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3752AE" w:rsidP="00977725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3752AE" w:rsidP="00006EB2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3752AE" w:rsidP="00006EB2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D61C44" w:rsidRPr="0007671B" w:rsidTr="00A257D3">
        <w:trPr>
          <w:cantSplit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23143,5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D61C44" w:rsidRPr="0007671B" w:rsidTr="00A257D3">
        <w:trPr>
          <w:cantSplit/>
          <w:trHeight w:val="8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44" w:rsidRPr="0007671B" w:rsidRDefault="00D61C44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23143,5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16041,2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7102,3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11358,4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5217,5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7065FC" w:rsidRPr="0007671B" w:rsidTr="00A257D3">
        <w:trPr>
          <w:cantSplit/>
          <w:trHeight w:val="2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B90067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Основное меропр</w:t>
            </w:r>
            <w:r w:rsidRPr="0007671B">
              <w:rPr>
                <w:rFonts w:cs="Arial"/>
              </w:rPr>
              <w:lastRenderedPageBreak/>
              <w:t xml:space="preserve">иятие 3.1.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F5AB6">
            <w:pPr>
              <w:ind w:firstLine="30"/>
              <w:jc w:val="center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lastRenderedPageBreak/>
              <w:t xml:space="preserve">Ликвидация несанкционированных свалок; организация </w:t>
            </w:r>
            <w:r w:rsidRPr="0007671B">
              <w:rPr>
                <w:rFonts w:cs="Arial"/>
                <w:color w:val="000000"/>
              </w:rPr>
              <w:lastRenderedPageBreak/>
              <w:t xml:space="preserve">сбора и вывоза мусора; </w:t>
            </w:r>
            <w:r w:rsidRPr="0007671B">
              <w:rPr>
                <w:rFonts w:cs="Arial"/>
              </w:rPr>
              <w:t>содержание и ремонт памятников воинам, погибшим в годы Великой Отечественной войны;</w:t>
            </w:r>
            <w:r w:rsidRPr="0007671B">
              <w:rPr>
                <w:rFonts w:cs="Arial"/>
                <w:color w:val="000000"/>
              </w:rPr>
              <w:t xml:space="preserve"> выпиловка старых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9C3A4A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C3A4A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9C3A4A">
            <w:pPr>
              <w:ind w:hanging="25"/>
              <w:jc w:val="center"/>
              <w:rPr>
                <w:rFonts w:cs="Arial"/>
              </w:rPr>
            </w:pPr>
          </w:p>
        </w:tc>
      </w:tr>
      <w:tr w:rsidR="007065FC" w:rsidRPr="0007671B" w:rsidTr="00A257D3">
        <w:trPr>
          <w:cantSplit/>
          <w:trHeight w:val="23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AF5AB6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</w:p>
        </w:tc>
      </w:tr>
      <w:tr w:rsidR="007065FC" w:rsidRPr="0007671B" w:rsidTr="00A257D3">
        <w:trPr>
          <w:cantSplit/>
          <w:trHeight w:val="6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eastAsia="Calibri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FC" w:rsidRPr="0007671B" w:rsidRDefault="007065FC" w:rsidP="00AF5AB6">
            <w:pPr>
              <w:snapToGri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903549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962C08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2740,5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726,8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B42F6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1243,5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389,3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FC" w:rsidRPr="0007671B" w:rsidRDefault="00D61C44" w:rsidP="00D61C44">
            <w:pPr>
              <w:ind w:hanging="25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FC" w:rsidRPr="0007671B" w:rsidRDefault="00D61C44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7065FC" w:rsidRPr="0007671B" w:rsidTr="00A257D3">
        <w:trPr>
          <w:cantSplit/>
          <w:trHeight w:val="6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543E5D">
            <w:pPr>
              <w:snapToGrid w:val="0"/>
              <w:ind w:firstLine="0"/>
              <w:jc w:val="center"/>
              <w:rPr>
                <w:rFonts w:eastAsia="Calibri" w:cs="Arial"/>
              </w:rPr>
            </w:pPr>
            <w:r w:rsidRPr="0007671B">
              <w:rPr>
                <w:rFonts w:cs="Arial"/>
              </w:rPr>
              <w:lastRenderedPageBreak/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65FC" w:rsidRPr="0007671B" w:rsidRDefault="007065FC" w:rsidP="00543E5D">
            <w:pPr>
              <w:snapToGrid w:val="0"/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20403,0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15314,4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65FC" w:rsidRPr="0007671B" w:rsidRDefault="00D61C44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5FC" w:rsidRPr="0007671B" w:rsidRDefault="007065FC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5FC" w:rsidRPr="0007671B" w:rsidRDefault="00D61C44" w:rsidP="00543E5D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D61C44" w:rsidRPr="0007671B" w:rsidTr="00A257D3">
        <w:trPr>
          <w:cantSplit/>
          <w:trHeight w:val="64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543E5D">
            <w:pPr>
              <w:snapToGri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543E5D">
            <w:pPr>
              <w:snapToGrid w:val="0"/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543E5D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</w:rPr>
              <w:t xml:space="preserve"> в том числе по ГРБС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20403,0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15314,4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  <w:tr w:rsidR="00D61C44" w:rsidRPr="0007671B" w:rsidTr="00A257D3">
        <w:trPr>
          <w:cantSplit/>
          <w:trHeight w:val="64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543E5D">
            <w:pPr>
              <w:snapToGri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C44" w:rsidRPr="0007671B" w:rsidRDefault="00D61C44" w:rsidP="00543E5D">
            <w:pPr>
              <w:snapToGrid w:val="0"/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543E5D">
            <w:pPr>
              <w:ind w:firstLine="0"/>
              <w:jc w:val="center"/>
              <w:rPr>
                <w:rFonts w:cs="Arial"/>
                <w:b/>
                <w:bCs/>
              </w:rPr>
            </w:pPr>
            <w:r w:rsidRPr="0007671B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Pr="0007671B">
              <w:rPr>
                <w:rFonts w:cs="Arial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20403,0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0"/>
              <w:rPr>
                <w:rFonts w:cs="Arial"/>
              </w:rPr>
            </w:pPr>
            <w:r w:rsidRPr="0007671B">
              <w:rPr>
                <w:rFonts w:cs="Arial"/>
              </w:rPr>
              <w:t>15314,4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5088,6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firstLine="34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10114,9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4595,6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5692,5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44" w:rsidRPr="0007671B" w:rsidRDefault="00D61C44" w:rsidP="0007671B">
            <w:pPr>
              <w:ind w:hanging="25"/>
              <w:jc w:val="center"/>
              <w:rPr>
                <w:rFonts w:cs="Arial"/>
              </w:rPr>
            </w:pPr>
            <w:r w:rsidRPr="0007671B">
              <w:rPr>
                <w:rFonts w:cs="Arial"/>
              </w:rPr>
              <w:t>0,0</w:t>
            </w:r>
          </w:p>
        </w:tc>
      </w:tr>
    </w:tbl>
    <w:p w:rsidR="000D1092" w:rsidRPr="0007671B" w:rsidRDefault="000D1092" w:rsidP="00903549">
      <w:pPr>
        <w:ind w:firstLine="0"/>
        <w:rPr>
          <w:rFonts w:cs="Arial"/>
        </w:rPr>
      </w:pPr>
    </w:p>
    <w:sectPr w:rsidR="000D1092" w:rsidRPr="0007671B" w:rsidSect="00FD1ACA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72" w:rsidRDefault="001C5472" w:rsidP="000D1092">
      <w:r>
        <w:separator/>
      </w:r>
    </w:p>
  </w:endnote>
  <w:endnote w:type="continuationSeparator" w:id="0">
    <w:p w:rsidR="001C5472" w:rsidRDefault="001C5472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72" w:rsidRDefault="001C5472" w:rsidP="000D1092">
      <w:r>
        <w:separator/>
      </w:r>
    </w:p>
  </w:footnote>
  <w:footnote w:type="continuationSeparator" w:id="0">
    <w:p w:rsidR="001C5472" w:rsidRDefault="001C5472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015"/>
    <w:multiLevelType w:val="hybridMultilevel"/>
    <w:tmpl w:val="DEEA3322"/>
    <w:lvl w:ilvl="0" w:tplc="CDE41A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3B0E"/>
    <w:multiLevelType w:val="hybridMultilevel"/>
    <w:tmpl w:val="39828AF6"/>
    <w:lvl w:ilvl="0" w:tplc="C71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1" w15:restartNumberingAfterBreak="0">
    <w:nsid w:val="6A1906BA"/>
    <w:multiLevelType w:val="hybridMultilevel"/>
    <w:tmpl w:val="D37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7" w15:restartNumberingAfterBreak="0">
    <w:nsid w:val="75D7070C"/>
    <w:multiLevelType w:val="hybridMultilevel"/>
    <w:tmpl w:val="D6B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853495D"/>
    <w:multiLevelType w:val="multilevel"/>
    <w:tmpl w:val="213674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5" w:hanging="10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5" w:hanging="10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12"/>
  </w:num>
  <w:num w:numId="18">
    <w:abstractNumId w:val="17"/>
  </w:num>
  <w:num w:numId="19">
    <w:abstractNumId w:val="8"/>
  </w:num>
  <w:num w:numId="20">
    <w:abstractNumId w:val="11"/>
  </w:num>
  <w:num w:numId="21">
    <w:abstractNumId w:val="7"/>
  </w:num>
  <w:num w:numId="22">
    <w:abstractNumId w:val="19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B1"/>
    <w:rsid w:val="000043E8"/>
    <w:rsid w:val="0000604E"/>
    <w:rsid w:val="00006EB2"/>
    <w:rsid w:val="00010207"/>
    <w:rsid w:val="00021B28"/>
    <w:rsid w:val="00026B74"/>
    <w:rsid w:val="00046360"/>
    <w:rsid w:val="00056F9B"/>
    <w:rsid w:val="000665AE"/>
    <w:rsid w:val="0007671B"/>
    <w:rsid w:val="00082EEF"/>
    <w:rsid w:val="000928F3"/>
    <w:rsid w:val="000A4B04"/>
    <w:rsid w:val="000D1092"/>
    <w:rsid w:val="000D7774"/>
    <w:rsid w:val="000E1635"/>
    <w:rsid w:val="000E3239"/>
    <w:rsid w:val="000E52F1"/>
    <w:rsid w:val="000E6004"/>
    <w:rsid w:val="0010195E"/>
    <w:rsid w:val="00101BFC"/>
    <w:rsid w:val="00102CF8"/>
    <w:rsid w:val="00112E57"/>
    <w:rsid w:val="00116AB4"/>
    <w:rsid w:val="001266B5"/>
    <w:rsid w:val="00144224"/>
    <w:rsid w:val="0014476A"/>
    <w:rsid w:val="00146E07"/>
    <w:rsid w:val="0015215C"/>
    <w:rsid w:val="00160E07"/>
    <w:rsid w:val="00187B67"/>
    <w:rsid w:val="0019004E"/>
    <w:rsid w:val="00190CD0"/>
    <w:rsid w:val="0019505C"/>
    <w:rsid w:val="001B1438"/>
    <w:rsid w:val="001B2C19"/>
    <w:rsid w:val="001B434C"/>
    <w:rsid w:val="001B5AF1"/>
    <w:rsid w:val="001C5472"/>
    <w:rsid w:val="001D3DA4"/>
    <w:rsid w:val="001D585C"/>
    <w:rsid w:val="001E5557"/>
    <w:rsid w:val="001E6204"/>
    <w:rsid w:val="00206680"/>
    <w:rsid w:val="00225F17"/>
    <w:rsid w:val="00231BF3"/>
    <w:rsid w:val="00232F25"/>
    <w:rsid w:val="0024379B"/>
    <w:rsid w:val="00251EFB"/>
    <w:rsid w:val="00254049"/>
    <w:rsid w:val="00260079"/>
    <w:rsid w:val="00281434"/>
    <w:rsid w:val="0029356D"/>
    <w:rsid w:val="002A2829"/>
    <w:rsid w:val="002A486C"/>
    <w:rsid w:val="002B23BC"/>
    <w:rsid w:val="002B374D"/>
    <w:rsid w:val="002B5179"/>
    <w:rsid w:val="002C0E4B"/>
    <w:rsid w:val="002D1599"/>
    <w:rsid w:val="002D4A05"/>
    <w:rsid w:val="002D56CB"/>
    <w:rsid w:val="002D69D2"/>
    <w:rsid w:val="002E5473"/>
    <w:rsid w:val="002F22E7"/>
    <w:rsid w:val="002F62C4"/>
    <w:rsid w:val="00320CAA"/>
    <w:rsid w:val="003355EE"/>
    <w:rsid w:val="0033697E"/>
    <w:rsid w:val="00336C39"/>
    <w:rsid w:val="003445E2"/>
    <w:rsid w:val="0034682E"/>
    <w:rsid w:val="00353352"/>
    <w:rsid w:val="00355B3A"/>
    <w:rsid w:val="003752AE"/>
    <w:rsid w:val="003816B3"/>
    <w:rsid w:val="00381869"/>
    <w:rsid w:val="00386169"/>
    <w:rsid w:val="0039675B"/>
    <w:rsid w:val="00397000"/>
    <w:rsid w:val="003C2573"/>
    <w:rsid w:val="003D283F"/>
    <w:rsid w:val="003D6632"/>
    <w:rsid w:val="003D716B"/>
    <w:rsid w:val="003F398E"/>
    <w:rsid w:val="003F3EC6"/>
    <w:rsid w:val="0040130D"/>
    <w:rsid w:val="004022C9"/>
    <w:rsid w:val="00414F46"/>
    <w:rsid w:val="00420962"/>
    <w:rsid w:val="00420A96"/>
    <w:rsid w:val="00421191"/>
    <w:rsid w:val="00470EE2"/>
    <w:rsid w:val="004715BD"/>
    <w:rsid w:val="0049383B"/>
    <w:rsid w:val="004B3497"/>
    <w:rsid w:val="004C1054"/>
    <w:rsid w:val="004D017D"/>
    <w:rsid w:val="004D4A77"/>
    <w:rsid w:val="004E2358"/>
    <w:rsid w:val="004E54DA"/>
    <w:rsid w:val="00512320"/>
    <w:rsid w:val="005228A8"/>
    <w:rsid w:val="00523094"/>
    <w:rsid w:val="005331AB"/>
    <w:rsid w:val="00543E5D"/>
    <w:rsid w:val="0055610A"/>
    <w:rsid w:val="00561D89"/>
    <w:rsid w:val="00585B4F"/>
    <w:rsid w:val="00586880"/>
    <w:rsid w:val="00587BBB"/>
    <w:rsid w:val="005A3C99"/>
    <w:rsid w:val="005C1E1B"/>
    <w:rsid w:val="005C4DC4"/>
    <w:rsid w:val="005E24D5"/>
    <w:rsid w:val="005E2A2B"/>
    <w:rsid w:val="005F1CA1"/>
    <w:rsid w:val="005F358F"/>
    <w:rsid w:val="005F7C78"/>
    <w:rsid w:val="0060603A"/>
    <w:rsid w:val="00612A8B"/>
    <w:rsid w:val="006218CF"/>
    <w:rsid w:val="006264F6"/>
    <w:rsid w:val="0062662E"/>
    <w:rsid w:val="0063304A"/>
    <w:rsid w:val="00635881"/>
    <w:rsid w:val="006463C6"/>
    <w:rsid w:val="006506E0"/>
    <w:rsid w:val="00651412"/>
    <w:rsid w:val="00654A0A"/>
    <w:rsid w:val="00657EA2"/>
    <w:rsid w:val="006743B4"/>
    <w:rsid w:val="00676BFB"/>
    <w:rsid w:val="0068000D"/>
    <w:rsid w:val="00683CD2"/>
    <w:rsid w:val="006E3E51"/>
    <w:rsid w:val="006F59DF"/>
    <w:rsid w:val="006F78E3"/>
    <w:rsid w:val="007065FC"/>
    <w:rsid w:val="00715C39"/>
    <w:rsid w:val="007234DE"/>
    <w:rsid w:val="00726FC6"/>
    <w:rsid w:val="007277D8"/>
    <w:rsid w:val="007316FC"/>
    <w:rsid w:val="007554BA"/>
    <w:rsid w:val="00770BB8"/>
    <w:rsid w:val="0077161A"/>
    <w:rsid w:val="00771F19"/>
    <w:rsid w:val="0079269D"/>
    <w:rsid w:val="007B7431"/>
    <w:rsid w:val="007B77B4"/>
    <w:rsid w:val="007C0717"/>
    <w:rsid w:val="007D1268"/>
    <w:rsid w:val="007D2384"/>
    <w:rsid w:val="007E2CEB"/>
    <w:rsid w:val="007E552D"/>
    <w:rsid w:val="00804754"/>
    <w:rsid w:val="00825A29"/>
    <w:rsid w:val="00827916"/>
    <w:rsid w:val="008407F3"/>
    <w:rsid w:val="008455CA"/>
    <w:rsid w:val="008620E7"/>
    <w:rsid w:val="00862CCB"/>
    <w:rsid w:val="008700A5"/>
    <w:rsid w:val="008734EF"/>
    <w:rsid w:val="008819EE"/>
    <w:rsid w:val="008D5761"/>
    <w:rsid w:val="008D71E9"/>
    <w:rsid w:val="008F5064"/>
    <w:rsid w:val="008F7457"/>
    <w:rsid w:val="00903549"/>
    <w:rsid w:val="009068A9"/>
    <w:rsid w:val="00911BBC"/>
    <w:rsid w:val="00940B87"/>
    <w:rsid w:val="0094203C"/>
    <w:rsid w:val="00943569"/>
    <w:rsid w:val="00962674"/>
    <w:rsid w:val="00962C08"/>
    <w:rsid w:val="00964E3E"/>
    <w:rsid w:val="00967E25"/>
    <w:rsid w:val="009700B8"/>
    <w:rsid w:val="00977725"/>
    <w:rsid w:val="00990CEB"/>
    <w:rsid w:val="0099321C"/>
    <w:rsid w:val="00993D93"/>
    <w:rsid w:val="00996A6F"/>
    <w:rsid w:val="009A66AC"/>
    <w:rsid w:val="009A6E8C"/>
    <w:rsid w:val="009C2987"/>
    <w:rsid w:val="009C3A4A"/>
    <w:rsid w:val="009D0439"/>
    <w:rsid w:val="009D2105"/>
    <w:rsid w:val="009D4CFF"/>
    <w:rsid w:val="009D74F2"/>
    <w:rsid w:val="009E6AFA"/>
    <w:rsid w:val="009F7277"/>
    <w:rsid w:val="009F7F35"/>
    <w:rsid w:val="00A01B52"/>
    <w:rsid w:val="00A02729"/>
    <w:rsid w:val="00A0368C"/>
    <w:rsid w:val="00A10D7E"/>
    <w:rsid w:val="00A16730"/>
    <w:rsid w:val="00A217AB"/>
    <w:rsid w:val="00A257D3"/>
    <w:rsid w:val="00A27DB5"/>
    <w:rsid w:val="00A369E1"/>
    <w:rsid w:val="00A512D4"/>
    <w:rsid w:val="00A633CC"/>
    <w:rsid w:val="00A66485"/>
    <w:rsid w:val="00A66DDF"/>
    <w:rsid w:val="00A74BAF"/>
    <w:rsid w:val="00A87DC9"/>
    <w:rsid w:val="00A956EF"/>
    <w:rsid w:val="00AA497D"/>
    <w:rsid w:val="00AA7E03"/>
    <w:rsid w:val="00AB0706"/>
    <w:rsid w:val="00AB2211"/>
    <w:rsid w:val="00AD0D70"/>
    <w:rsid w:val="00AD1425"/>
    <w:rsid w:val="00AF452E"/>
    <w:rsid w:val="00AF5AB6"/>
    <w:rsid w:val="00AF6138"/>
    <w:rsid w:val="00AF6541"/>
    <w:rsid w:val="00AF6AD8"/>
    <w:rsid w:val="00B23066"/>
    <w:rsid w:val="00B42F6B"/>
    <w:rsid w:val="00B4384D"/>
    <w:rsid w:val="00B528E1"/>
    <w:rsid w:val="00B53D54"/>
    <w:rsid w:val="00B71AB3"/>
    <w:rsid w:val="00B86D6B"/>
    <w:rsid w:val="00B90067"/>
    <w:rsid w:val="00BC2080"/>
    <w:rsid w:val="00BC3CF6"/>
    <w:rsid w:val="00BD0581"/>
    <w:rsid w:val="00BD4137"/>
    <w:rsid w:val="00BE23A0"/>
    <w:rsid w:val="00BF017C"/>
    <w:rsid w:val="00BF3EFA"/>
    <w:rsid w:val="00C00999"/>
    <w:rsid w:val="00C10B7D"/>
    <w:rsid w:val="00C26B57"/>
    <w:rsid w:val="00C275D3"/>
    <w:rsid w:val="00C3202A"/>
    <w:rsid w:val="00C355C3"/>
    <w:rsid w:val="00C400DA"/>
    <w:rsid w:val="00C53418"/>
    <w:rsid w:val="00C80208"/>
    <w:rsid w:val="00C96D28"/>
    <w:rsid w:val="00CA6889"/>
    <w:rsid w:val="00CA7440"/>
    <w:rsid w:val="00CB4435"/>
    <w:rsid w:val="00CB7215"/>
    <w:rsid w:val="00CC3634"/>
    <w:rsid w:val="00CE0E05"/>
    <w:rsid w:val="00CF161E"/>
    <w:rsid w:val="00CF1C54"/>
    <w:rsid w:val="00CF50D9"/>
    <w:rsid w:val="00D02B39"/>
    <w:rsid w:val="00D134F6"/>
    <w:rsid w:val="00D16468"/>
    <w:rsid w:val="00D20643"/>
    <w:rsid w:val="00D32740"/>
    <w:rsid w:val="00D50232"/>
    <w:rsid w:val="00D55EB1"/>
    <w:rsid w:val="00D61C44"/>
    <w:rsid w:val="00D62944"/>
    <w:rsid w:val="00D647DC"/>
    <w:rsid w:val="00D84B49"/>
    <w:rsid w:val="00DA61E5"/>
    <w:rsid w:val="00DB0D7E"/>
    <w:rsid w:val="00DC0C7B"/>
    <w:rsid w:val="00DC29D8"/>
    <w:rsid w:val="00DD1CCC"/>
    <w:rsid w:val="00DE45BB"/>
    <w:rsid w:val="00DF56D6"/>
    <w:rsid w:val="00DF631E"/>
    <w:rsid w:val="00E10693"/>
    <w:rsid w:val="00E25FE1"/>
    <w:rsid w:val="00E35C30"/>
    <w:rsid w:val="00E5103A"/>
    <w:rsid w:val="00E64CB4"/>
    <w:rsid w:val="00E82CE2"/>
    <w:rsid w:val="00E8367F"/>
    <w:rsid w:val="00E84EB9"/>
    <w:rsid w:val="00EB7ABA"/>
    <w:rsid w:val="00EB7CC2"/>
    <w:rsid w:val="00EC522F"/>
    <w:rsid w:val="00ED753C"/>
    <w:rsid w:val="00EE3DC4"/>
    <w:rsid w:val="00EE7141"/>
    <w:rsid w:val="00EF42A8"/>
    <w:rsid w:val="00F0118F"/>
    <w:rsid w:val="00F16EDA"/>
    <w:rsid w:val="00F27AFE"/>
    <w:rsid w:val="00F32977"/>
    <w:rsid w:val="00F32C8A"/>
    <w:rsid w:val="00F3551E"/>
    <w:rsid w:val="00F52ED4"/>
    <w:rsid w:val="00F5658C"/>
    <w:rsid w:val="00F61ACF"/>
    <w:rsid w:val="00F72B49"/>
    <w:rsid w:val="00F73E75"/>
    <w:rsid w:val="00F85699"/>
    <w:rsid w:val="00FA03F4"/>
    <w:rsid w:val="00FC26FB"/>
    <w:rsid w:val="00FC7158"/>
    <w:rsid w:val="00FD1ACA"/>
    <w:rsid w:val="00FD7C9A"/>
    <w:rsid w:val="00FE0E81"/>
    <w:rsid w:val="00FE1BF5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1EF7"/>
  <w15:docId w15:val="{511E7D4A-497F-4719-98FB-6948222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link w:val="ConsPlusNonformat0"/>
    <w:uiPriority w:val="99"/>
    <w:rsid w:val="001900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19004E"/>
    <w:rPr>
      <w:rFonts w:ascii="Courier New" w:hAnsi="Courier New" w:cs="Courier New"/>
    </w:rPr>
  </w:style>
  <w:style w:type="paragraph" w:styleId="af1">
    <w:name w:val="Title"/>
    <w:basedOn w:val="a"/>
    <w:link w:val="af2"/>
    <w:qFormat/>
    <w:rsid w:val="00911BBC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2">
    <w:name w:val="Заголовок Знак"/>
    <w:basedOn w:val="a0"/>
    <w:link w:val="af1"/>
    <w:rsid w:val="00911BBC"/>
    <w:rPr>
      <w:b/>
      <w:sz w:val="28"/>
      <w:szCs w:val="28"/>
    </w:rPr>
  </w:style>
  <w:style w:type="paragraph" w:customStyle="1" w:styleId="af3">
    <w:name w:val="Обычный.Название подразделения"/>
    <w:rsid w:val="00911BBC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4">
    <w:name w:val="annotation reference"/>
    <w:basedOn w:val="a0"/>
    <w:semiHidden/>
    <w:unhideWhenUsed/>
    <w:rsid w:val="0007671B"/>
    <w:rPr>
      <w:sz w:val="16"/>
      <w:szCs w:val="16"/>
    </w:rPr>
  </w:style>
  <w:style w:type="paragraph" w:styleId="af5">
    <w:name w:val="annotation subject"/>
    <w:basedOn w:val="a9"/>
    <w:next w:val="a9"/>
    <w:link w:val="af6"/>
    <w:semiHidden/>
    <w:unhideWhenUsed/>
    <w:rsid w:val="0007671B"/>
    <w:rPr>
      <w:rFonts w:ascii="Arial" w:hAnsi="Arial"/>
      <w:b/>
      <w:bCs/>
      <w:sz w:val="20"/>
    </w:rPr>
  </w:style>
  <w:style w:type="character" w:customStyle="1" w:styleId="af6">
    <w:name w:val="Тема примечания Знак"/>
    <w:basedOn w:val="aa"/>
    <w:link w:val="af5"/>
    <w:semiHidden/>
    <w:rsid w:val="0007671B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403\AppData\Local\Microsoft\Windows\INetCache\Content.MSO\&#1056;&#1072;&#1089;&#1095;&#1077;&#1090;&#1099;%2020.09.20.xlsx" TargetMode="Externa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403\AppData\Local\Microsoft\Windows\INetCache\Content.MSO\&#1056;&#1072;&#1089;&#1095;&#1077;&#1090;&#1099;%2020.09.20.xls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0A01-B42D-4273-B4A8-ECDFF4B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17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7</cp:revision>
  <cp:lastPrinted>2024-11-25T10:26:00Z</cp:lastPrinted>
  <dcterms:created xsi:type="dcterms:W3CDTF">2024-11-27T13:45:00Z</dcterms:created>
  <dcterms:modified xsi:type="dcterms:W3CDTF">2024-11-28T12:15:00Z</dcterms:modified>
</cp:coreProperties>
</file>